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2712B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404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Rapport du gérant à l'assemblée générale extraordinaire</w:t>
      </w:r>
    </w:p>
    <w:p w:rsidR="00000000" w:rsidRDefault="0092712B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</w:t>
      </w:r>
      <w:r>
        <w:rPr>
          <w:color w:val="000000"/>
          <w:sz w:val="16"/>
        </w:rPr>
        <w:t>)</w:t>
      </w:r>
    </w:p>
    <w:p w:rsidR="00000000" w:rsidRDefault="0092712B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€</w:t>
      </w:r>
    </w:p>
    <w:p w:rsidR="00000000" w:rsidRDefault="0092712B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</w:p>
    <w:p w:rsidR="00000000" w:rsidRDefault="0092712B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ville et le numéro</w:t>
      </w:r>
      <w:r>
        <w:rPr>
          <w:color w:val="000000"/>
          <w:sz w:val="16"/>
        </w:rPr>
        <w:t>)</w:t>
      </w:r>
    </w:p>
    <w:p w:rsidR="00000000" w:rsidRDefault="0092712B">
      <w:pPr>
        <w:tabs>
          <w:tab w:val="left" w:pos="144"/>
        </w:tabs>
        <w:spacing w:after="80" w:line="-180" w:lineRule="auto"/>
        <w:jc w:val="center"/>
        <w:rPr>
          <w:color w:val="000000"/>
          <w:sz w:val="16"/>
        </w:rPr>
      </w:pPr>
    </w:p>
    <w:p w:rsidR="00000000" w:rsidRDefault="0092712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Chers </w:t>
      </w:r>
      <w:r>
        <w:rPr>
          <w:color w:val="000000"/>
          <w:sz w:val="16"/>
        </w:rPr>
        <w:t>associés,</w:t>
      </w:r>
    </w:p>
    <w:p w:rsidR="00000000" w:rsidRDefault="0092712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avons réunis en assemblée générale extraordinaire en vue de statuer sur l'agrément d'un nouvel associé, tiers à la société, et cela suite à une cession de parts. M. ... a en effet manifesté son intention de céder ... parts qui lui appartiennent à M. .... Conformément à la loi et à l'article ... de nos statuts, cette cession nécessite l'agrément des associés de la société.</w:t>
      </w:r>
    </w:p>
    <w:p w:rsidR="00000000" w:rsidRDefault="0092712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Si vous agréez M. ... comme nouvel associé, nous vous demandons également de modifier l'article ... des statuts, sous</w:t>
      </w:r>
      <w:r>
        <w:rPr>
          <w:color w:val="000000"/>
          <w:sz w:val="16"/>
        </w:rPr>
        <w:t xml:space="preserve"> la condition suspensive de la réalisation définitive de ces cessions de parts, pour tenir compte de la nouvelle répartition des parts.</w:t>
      </w:r>
    </w:p>
    <w:p w:rsidR="00000000" w:rsidRDefault="0092712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p w:rsidR="00000000" w:rsidRDefault="0092712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rFonts w:ascii="Times" w:hAnsi="Times"/>
          <w:b/>
          <w:i/>
          <w:color w:val="000000"/>
          <w:sz w:val="16"/>
        </w:rPr>
        <w:t xml:space="preserve">Si la cession ne nécessite pas d'agrément, </w:t>
      </w:r>
      <w:r>
        <w:rPr>
          <w:rFonts w:ascii="Times" w:hAnsi="Times"/>
          <w:i/>
          <w:color w:val="000000"/>
          <w:sz w:val="16"/>
        </w:rPr>
        <w:t>remplacez le texte par</w:t>
      </w:r>
      <w:r>
        <w:rPr>
          <w:color w:val="000000"/>
          <w:sz w:val="16"/>
        </w:rPr>
        <w:t xml:space="preserve"> : “ Nous vous avons réunis en assemblée générale extraordinaire en vue de statuer sur la modification des statuts de la société et plus précisément sur l'article relatif à la répartition des parts. En effet, M ... a cédé ... parts lui appartenant à M. .... par un acte en date </w:t>
      </w:r>
      <w:proofErr w:type="gramStart"/>
      <w:r>
        <w:rPr>
          <w:color w:val="000000"/>
          <w:sz w:val="16"/>
        </w:rPr>
        <w:t>du ..</w:t>
      </w:r>
      <w:proofErr w:type="gramEnd"/>
      <w:r>
        <w:rPr>
          <w:color w:val="000000"/>
          <w:sz w:val="16"/>
        </w:rPr>
        <w:t xml:space="preserve">/../.. </w:t>
      </w:r>
      <w:proofErr w:type="gramStart"/>
      <w:r>
        <w:rPr>
          <w:color w:val="000000"/>
          <w:sz w:val="16"/>
        </w:rPr>
        <w:t>et</w:t>
      </w:r>
      <w:proofErr w:type="gramEnd"/>
      <w:r>
        <w:rPr>
          <w:color w:val="000000"/>
          <w:sz w:val="16"/>
        </w:rPr>
        <w:t xml:space="preserve"> ne néces</w:t>
      </w:r>
      <w:r>
        <w:rPr>
          <w:color w:val="000000"/>
          <w:sz w:val="16"/>
        </w:rPr>
        <w:t>sitait pas l'agrément des associés. ”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2B"/>
    <w:rsid w:val="0092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404_Rapport du gérant à l'assemblée générale extraordinaire</vt:lpstr>
    </vt:vector>
  </TitlesOfParts>
  <Company>Eyrolles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404_Rapport du gérant à l'assemblée générale extraordinaire</dc:title>
  <dc:subject/>
  <dc:creator>Service Informatique</dc:creator>
  <cp:keywords/>
  <dc:description/>
  <cp:lastModifiedBy>Florence</cp:lastModifiedBy>
  <cp:revision>2</cp:revision>
  <dcterms:created xsi:type="dcterms:W3CDTF">2016-01-15T10:01:00Z</dcterms:created>
  <dcterms:modified xsi:type="dcterms:W3CDTF">2016-01-15T10:01:00Z</dcterms:modified>
</cp:coreProperties>
</file>