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8F0CD" w14:textId="77777777" w:rsidR="00691CFF" w:rsidRPr="00EB3524" w:rsidRDefault="00691CFF" w:rsidP="00EB3524">
      <w:pPr>
        <w:pStyle w:val="01-Titredocenligne"/>
        <w:rPr>
          <w:szCs w:val="60"/>
        </w:rPr>
      </w:pPr>
      <w:bookmarkStart w:id="0" w:name="_Toc516751349"/>
      <w:bookmarkStart w:id="1" w:name="_GoBack"/>
      <w:bookmarkEnd w:id="1"/>
      <w:r w:rsidRPr="00EB3524">
        <w:rPr>
          <w:szCs w:val="60"/>
        </w:rPr>
        <w:t>Repérer 20 motifs courants de désengagement</w:t>
      </w:r>
      <w:bookmarkEnd w:id="0"/>
    </w:p>
    <w:p w14:paraId="196A99B4" w14:textId="77777777" w:rsidR="00691CFF" w:rsidRDefault="00691CFF" w:rsidP="00691CFF">
      <w:pPr>
        <w:pStyle w:val="02-Texte-courant"/>
      </w:pPr>
      <w:r>
        <w:t xml:space="preserve">La grille qui suit reprend les 20 motifs de désengagement présentés dans le chapitre 2 du Basic </w:t>
      </w:r>
      <w:r w:rsidR="00EB3524" w:rsidRPr="00EB3524">
        <w:rPr>
          <w:i/>
        </w:rPr>
        <w:t>Développez l’engagement</w:t>
      </w:r>
      <w:r>
        <w:t>.</w:t>
      </w:r>
    </w:p>
    <w:p w14:paraId="29974ED5" w14:textId="77777777" w:rsidR="00691CFF" w:rsidRDefault="00691CFF" w:rsidP="00691CFF">
      <w:pPr>
        <w:pStyle w:val="02-Texte-courant"/>
      </w:pPr>
      <w:r>
        <w:t>Certains de ces motifs sont-ils présents dans l’équipe ou l’unité que vous managez ?</w:t>
      </w:r>
    </w:p>
    <w:p w14:paraId="2CB7FCF3" w14:textId="5AFF2C4D" w:rsidR="00691CFF" w:rsidRDefault="00691CFF" w:rsidP="00EB3524">
      <w:pPr>
        <w:pStyle w:val="02-Texte-courant"/>
      </w:pPr>
      <w:r>
        <w:t xml:space="preserve">Si vous identifiez certains de ces motifs de désengagement, vous trouverez </w:t>
      </w:r>
      <w:r w:rsidR="008F79A8">
        <w:t>dans le</w:t>
      </w:r>
      <w:r>
        <w:t xml:space="preserve"> chapitre 2 du basic « Développez l’engagement », d</w:t>
      </w:r>
      <w:r w:rsidR="00EB3524">
        <w:t>es recommandations appropriées.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6556"/>
        <w:gridCol w:w="747"/>
        <w:gridCol w:w="992"/>
        <w:gridCol w:w="709"/>
      </w:tblGrid>
      <w:tr w:rsidR="00691CFF" w14:paraId="2743F251" w14:textId="77777777" w:rsidTr="00BE4598">
        <w:tc>
          <w:tcPr>
            <w:tcW w:w="460" w:type="dxa"/>
            <w:shd w:val="clear" w:color="auto" w:fill="auto"/>
          </w:tcPr>
          <w:p w14:paraId="296FB944" w14:textId="77777777" w:rsidR="00691CFF" w:rsidRDefault="00691CFF" w:rsidP="00BE4598"/>
        </w:tc>
        <w:tc>
          <w:tcPr>
            <w:tcW w:w="6556" w:type="dxa"/>
            <w:shd w:val="clear" w:color="auto" w:fill="auto"/>
          </w:tcPr>
          <w:p w14:paraId="3E232804" w14:textId="77777777" w:rsidR="00691CFF" w:rsidRPr="001A0DEC" w:rsidRDefault="00691CFF" w:rsidP="00BE4598">
            <w:pPr>
              <w:rPr>
                <w:b/>
              </w:rPr>
            </w:pPr>
            <w:r w:rsidRPr="001A0DEC">
              <w:rPr>
                <w:b/>
              </w:rPr>
              <w:t>Motifs de désengagement au sein de votre unité, de votre équipe</w:t>
            </w:r>
          </w:p>
        </w:tc>
        <w:tc>
          <w:tcPr>
            <w:tcW w:w="747" w:type="dxa"/>
            <w:shd w:val="clear" w:color="auto" w:fill="auto"/>
          </w:tcPr>
          <w:p w14:paraId="65C2F1C6" w14:textId="77777777" w:rsidR="00691CFF" w:rsidRPr="001A0DEC" w:rsidRDefault="00691CFF" w:rsidP="00BE4598">
            <w:pPr>
              <w:rPr>
                <w:b/>
              </w:rPr>
            </w:pPr>
            <w:r w:rsidRPr="001A0DEC">
              <w:rPr>
                <w:b/>
              </w:rPr>
              <w:t>N</w:t>
            </w:r>
            <w:r>
              <w:rPr>
                <w:b/>
              </w:rPr>
              <w:t>on</w:t>
            </w:r>
          </w:p>
        </w:tc>
        <w:tc>
          <w:tcPr>
            <w:tcW w:w="992" w:type="dxa"/>
            <w:shd w:val="clear" w:color="auto" w:fill="auto"/>
          </w:tcPr>
          <w:p w14:paraId="02C22E59" w14:textId="77777777" w:rsidR="00691CFF" w:rsidRPr="001A0DEC" w:rsidRDefault="00691CFF" w:rsidP="00BE4598">
            <w:pPr>
              <w:rPr>
                <w:b/>
              </w:rPr>
            </w:pPr>
            <w:r w:rsidRPr="001A0DEC">
              <w:rPr>
                <w:b/>
              </w:rPr>
              <w:t>En partie</w:t>
            </w:r>
          </w:p>
        </w:tc>
        <w:tc>
          <w:tcPr>
            <w:tcW w:w="709" w:type="dxa"/>
            <w:shd w:val="clear" w:color="auto" w:fill="auto"/>
          </w:tcPr>
          <w:p w14:paraId="6E78B1A5" w14:textId="77777777" w:rsidR="00691CFF" w:rsidRPr="001A0DEC" w:rsidRDefault="00691CFF" w:rsidP="00BE4598">
            <w:pPr>
              <w:rPr>
                <w:b/>
              </w:rPr>
            </w:pPr>
            <w:r w:rsidRPr="001A0DEC">
              <w:rPr>
                <w:b/>
              </w:rPr>
              <w:t>O</w:t>
            </w:r>
            <w:r>
              <w:rPr>
                <w:b/>
              </w:rPr>
              <w:t>ui</w:t>
            </w:r>
          </w:p>
        </w:tc>
      </w:tr>
      <w:tr w:rsidR="00691CFF" w14:paraId="2A30FC9B" w14:textId="77777777" w:rsidTr="00BE4598">
        <w:tc>
          <w:tcPr>
            <w:tcW w:w="460" w:type="dxa"/>
            <w:shd w:val="clear" w:color="auto" w:fill="auto"/>
          </w:tcPr>
          <w:p w14:paraId="74B3E311" w14:textId="77777777" w:rsidR="00691CFF" w:rsidRDefault="00691CFF" w:rsidP="00BE4598">
            <w:r>
              <w:t>1</w:t>
            </w:r>
          </w:p>
        </w:tc>
        <w:tc>
          <w:tcPr>
            <w:tcW w:w="6556" w:type="dxa"/>
            <w:shd w:val="clear" w:color="auto" w:fill="auto"/>
          </w:tcPr>
          <w:p w14:paraId="341AF49E" w14:textId="75B301D9" w:rsidR="00691CFF" w:rsidRDefault="00691CFF" w:rsidP="00BE4598">
            <w:r>
              <w:t>Je n’ai aucune reconnaissance pour ce que je fais</w:t>
            </w:r>
            <w:r w:rsidR="00EB3524">
              <w:t>.</w:t>
            </w:r>
          </w:p>
        </w:tc>
        <w:tc>
          <w:tcPr>
            <w:tcW w:w="747" w:type="dxa"/>
            <w:shd w:val="clear" w:color="auto" w:fill="auto"/>
          </w:tcPr>
          <w:p w14:paraId="09272B8A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3EBE1451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1D1E3055" w14:textId="77777777" w:rsidR="00691CFF" w:rsidRDefault="00691CFF" w:rsidP="00BE4598"/>
        </w:tc>
      </w:tr>
      <w:tr w:rsidR="00691CFF" w14:paraId="55B8DB5D" w14:textId="77777777" w:rsidTr="00BE4598">
        <w:tc>
          <w:tcPr>
            <w:tcW w:w="460" w:type="dxa"/>
            <w:shd w:val="clear" w:color="auto" w:fill="auto"/>
          </w:tcPr>
          <w:p w14:paraId="345783FA" w14:textId="77777777" w:rsidR="00691CFF" w:rsidRDefault="00691CFF" w:rsidP="00BE4598">
            <w:r>
              <w:t>2</w:t>
            </w:r>
          </w:p>
        </w:tc>
        <w:tc>
          <w:tcPr>
            <w:tcW w:w="6556" w:type="dxa"/>
            <w:shd w:val="clear" w:color="auto" w:fill="auto"/>
          </w:tcPr>
          <w:p w14:paraId="1C6ED41B" w14:textId="7FBA4245" w:rsidR="00691CFF" w:rsidRDefault="00691CFF" w:rsidP="00BE4598">
            <w:r>
              <w:t>Mon manager ne m’écoute pas</w:t>
            </w:r>
            <w:r w:rsidR="008F79A8">
              <w:t>.</w:t>
            </w:r>
          </w:p>
        </w:tc>
        <w:tc>
          <w:tcPr>
            <w:tcW w:w="747" w:type="dxa"/>
            <w:shd w:val="clear" w:color="auto" w:fill="auto"/>
          </w:tcPr>
          <w:p w14:paraId="62CBD1D2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03D401A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08D104FC" w14:textId="77777777" w:rsidR="00691CFF" w:rsidRDefault="00691CFF" w:rsidP="00BE4598"/>
        </w:tc>
      </w:tr>
      <w:tr w:rsidR="00691CFF" w14:paraId="3003FB8D" w14:textId="77777777" w:rsidTr="00BE4598">
        <w:tc>
          <w:tcPr>
            <w:tcW w:w="460" w:type="dxa"/>
            <w:shd w:val="clear" w:color="auto" w:fill="auto"/>
          </w:tcPr>
          <w:p w14:paraId="2FC451E2" w14:textId="77777777" w:rsidR="00691CFF" w:rsidRDefault="00691CFF" w:rsidP="00BE4598">
            <w:r>
              <w:t>3</w:t>
            </w:r>
          </w:p>
        </w:tc>
        <w:tc>
          <w:tcPr>
            <w:tcW w:w="6556" w:type="dxa"/>
            <w:shd w:val="clear" w:color="auto" w:fill="auto"/>
          </w:tcPr>
          <w:p w14:paraId="19860F70" w14:textId="72FADB3E" w:rsidR="00691CFF" w:rsidRDefault="00691CFF" w:rsidP="00BE4598">
            <w:r>
              <w:t>L’entretien annuel ne sert à rien</w:t>
            </w:r>
            <w:r w:rsidR="00EB3524">
              <w:t>.</w:t>
            </w:r>
          </w:p>
        </w:tc>
        <w:tc>
          <w:tcPr>
            <w:tcW w:w="747" w:type="dxa"/>
            <w:shd w:val="clear" w:color="auto" w:fill="auto"/>
          </w:tcPr>
          <w:p w14:paraId="470B0857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0D4BC47B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2EBD521D" w14:textId="77777777" w:rsidR="00691CFF" w:rsidRDefault="00691CFF" w:rsidP="00BE4598"/>
        </w:tc>
      </w:tr>
      <w:tr w:rsidR="00691CFF" w14:paraId="6D406BEB" w14:textId="77777777" w:rsidTr="00BE4598">
        <w:tc>
          <w:tcPr>
            <w:tcW w:w="460" w:type="dxa"/>
            <w:shd w:val="clear" w:color="auto" w:fill="auto"/>
          </w:tcPr>
          <w:p w14:paraId="23D621F9" w14:textId="77777777" w:rsidR="00691CFF" w:rsidRDefault="00691CFF" w:rsidP="00BE4598">
            <w:r>
              <w:t>4</w:t>
            </w:r>
          </w:p>
        </w:tc>
        <w:tc>
          <w:tcPr>
            <w:tcW w:w="6556" w:type="dxa"/>
            <w:shd w:val="clear" w:color="auto" w:fill="auto"/>
          </w:tcPr>
          <w:p w14:paraId="68E20773" w14:textId="73B11B14" w:rsidR="00691CFF" w:rsidRDefault="00691CFF" w:rsidP="00BE4598">
            <w:r>
              <w:t>Je n</w:t>
            </w:r>
            <w:r w:rsidR="008F79A8">
              <w:t>e</w:t>
            </w:r>
            <w:r>
              <w:t xml:space="preserve"> suis pas payé correctement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4244B73F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6136B803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0B3E39EA" w14:textId="77777777" w:rsidR="00691CFF" w:rsidRDefault="00691CFF" w:rsidP="00BE4598"/>
        </w:tc>
      </w:tr>
      <w:tr w:rsidR="00691CFF" w14:paraId="283780A4" w14:textId="77777777" w:rsidTr="00BE4598">
        <w:tc>
          <w:tcPr>
            <w:tcW w:w="460" w:type="dxa"/>
            <w:shd w:val="clear" w:color="auto" w:fill="auto"/>
          </w:tcPr>
          <w:p w14:paraId="5B791320" w14:textId="77777777" w:rsidR="00691CFF" w:rsidRDefault="00691CFF" w:rsidP="00BE4598">
            <w:r>
              <w:t>5</w:t>
            </w:r>
          </w:p>
        </w:tc>
        <w:tc>
          <w:tcPr>
            <w:tcW w:w="6556" w:type="dxa"/>
            <w:shd w:val="clear" w:color="auto" w:fill="auto"/>
          </w:tcPr>
          <w:p w14:paraId="4EDF9D19" w14:textId="6C68C074" w:rsidR="00691CFF" w:rsidRDefault="00691CFF" w:rsidP="00BE4598">
            <w:r>
              <w:t>On ne sait pas où l’on va dans cette boîte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739AA630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0EE6850A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3C8A7F04" w14:textId="77777777" w:rsidR="00691CFF" w:rsidRDefault="00691CFF" w:rsidP="00BE4598"/>
        </w:tc>
      </w:tr>
      <w:tr w:rsidR="00691CFF" w14:paraId="29E7B8EF" w14:textId="77777777" w:rsidTr="00BE4598">
        <w:tc>
          <w:tcPr>
            <w:tcW w:w="460" w:type="dxa"/>
            <w:shd w:val="clear" w:color="auto" w:fill="auto"/>
          </w:tcPr>
          <w:p w14:paraId="744ED24A" w14:textId="77777777" w:rsidR="00691CFF" w:rsidRDefault="00691CFF" w:rsidP="00BE4598">
            <w:r>
              <w:t>6</w:t>
            </w:r>
          </w:p>
        </w:tc>
        <w:tc>
          <w:tcPr>
            <w:tcW w:w="6556" w:type="dxa"/>
            <w:shd w:val="clear" w:color="auto" w:fill="auto"/>
          </w:tcPr>
          <w:p w14:paraId="0EE6625D" w14:textId="09AC1B74" w:rsidR="00691CFF" w:rsidRDefault="00691CFF" w:rsidP="00BE4598">
            <w:r>
              <w:t>Mon travail est sans intérêt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37583877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E7B0D4A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61B9A47A" w14:textId="77777777" w:rsidR="00691CFF" w:rsidRDefault="00691CFF" w:rsidP="00BE4598"/>
        </w:tc>
      </w:tr>
      <w:tr w:rsidR="00691CFF" w14:paraId="0F0851DC" w14:textId="77777777" w:rsidTr="00BE4598">
        <w:tc>
          <w:tcPr>
            <w:tcW w:w="460" w:type="dxa"/>
            <w:shd w:val="clear" w:color="auto" w:fill="auto"/>
          </w:tcPr>
          <w:p w14:paraId="39AE6FC8" w14:textId="77777777" w:rsidR="00691CFF" w:rsidRDefault="00691CFF" w:rsidP="00BE4598">
            <w:r>
              <w:t>7</w:t>
            </w:r>
          </w:p>
        </w:tc>
        <w:tc>
          <w:tcPr>
            <w:tcW w:w="6556" w:type="dxa"/>
            <w:shd w:val="clear" w:color="auto" w:fill="auto"/>
          </w:tcPr>
          <w:p w14:paraId="74032604" w14:textId="2AA5E79D" w:rsidR="00691CFF" w:rsidRDefault="00691CFF" w:rsidP="00BE4598">
            <w:r>
              <w:t>Aucun espoir de promotion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37D669E7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37A9A5E6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024E4060" w14:textId="77777777" w:rsidR="00691CFF" w:rsidRDefault="00691CFF" w:rsidP="00BE4598"/>
        </w:tc>
      </w:tr>
      <w:tr w:rsidR="00691CFF" w14:paraId="1893D40D" w14:textId="77777777" w:rsidTr="00BE4598">
        <w:tc>
          <w:tcPr>
            <w:tcW w:w="460" w:type="dxa"/>
            <w:shd w:val="clear" w:color="auto" w:fill="auto"/>
          </w:tcPr>
          <w:p w14:paraId="4D391421" w14:textId="77777777" w:rsidR="00691CFF" w:rsidRDefault="00691CFF" w:rsidP="00BE4598">
            <w:r>
              <w:t>8</w:t>
            </w:r>
          </w:p>
        </w:tc>
        <w:tc>
          <w:tcPr>
            <w:tcW w:w="6556" w:type="dxa"/>
            <w:shd w:val="clear" w:color="auto" w:fill="auto"/>
          </w:tcPr>
          <w:p w14:paraId="21C6111A" w14:textId="39B34DE6" w:rsidR="00691CFF" w:rsidRDefault="00691CFF" w:rsidP="00BE4598">
            <w:r>
              <w:t>Pas de sécurité pour mon emploi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468AE77D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59DF8678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6F367E2F" w14:textId="77777777" w:rsidR="00691CFF" w:rsidRDefault="00691CFF" w:rsidP="00BE4598"/>
        </w:tc>
      </w:tr>
      <w:tr w:rsidR="00691CFF" w14:paraId="4AC78E4D" w14:textId="77777777" w:rsidTr="00BE4598">
        <w:tc>
          <w:tcPr>
            <w:tcW w:w="460" w:type="dxa"/>
            <w:shd w:val="clear" w:color="auto" w:fill="auto"/>
          </w:tcPr>
          <w:p w14:paraId="7A3ABDAD" w14:textId="77777777" w:rsidR="00691CFF" w:rsidRDefault="00691CFF" w:rsidP="00BE4598">
            <w:r>
              <w:t>9</w:t>
            </w:r>
          </w:p>
        </w:tc>
        <w:tc>
          <w:tcPr>
            <w:tcW w:w="6556" w:type="dxa"/>
            <w:shd w:val="clear" w:color="auto" w:fill="auto"/>
          </w:tcPr>
          <w:p w14:paraId="3A8B9693" w14:textId="2EC03E8E" w:rsidR="00691CFF" w:rsidRDefault="00691CFF" w:rsidP="00BE4598">
            <w:r>
              <w:t>Pas moyen ici de recevoir une vraie formation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181C61A4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13DA9B0F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447B570E" w14:textId="77777777" w:rsidR="00691CFF" w:rsidRDefault="00691CFF" w:rsidP="00BE4598"/>
        </w:tc>
      </w:tr>
      <w:tr w:rsidR="00691CFF" w14:paraId="1C29352A" w14:textId="77777777" w:rsidTr="00BE4598">
        <w:tc>
          <w:tcPr>
            <w:tcW w:w="460" w:type="dxa"/>
            <w:shd w:val="clear" w:color="auto" w:fill="auto"/>
          </w:tcPr>
          <w:p w14:paraId="64AAEE1F" w14:textId="77777777" w:rsidR="00691CFF" w:rsidRDefault="00691CFF" w:rsidP="00BE4598">
            <w:r>
              <w:t>10</w:t>
            </w:r>
          </w:p>
        </w:tc>
        <w:tc>
          <w:tcPr>
            <w:tcW w:w="6556" w:type="dxa"/>
            <w:shd w:val="clear" w:color="auto" w:fill="auto"/>
          </w:tcPr>
          <w:p w14:paraId="0C7E066A" w14:textId="202CAACD" w:rsidR="00691CFF" w:rsidRDefault="00691CFF" w:rsidP="00BE4598">
            <w:r>
              <w:t>Je n’ai pas confiance dans cette direction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59C8BA3E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049DBD09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3269B3F3" w14:textId="77777777" w:rsidR="00691CFF" w:rsidRDefault="00691CFF" w:rsidP="00BE4598"/>
        </w:tc>
      </w:tr>
      <w:tr w:rsidR="00691CFF" w14:paraId="08B9D0EC" w14:textId="77777777" w:rsidTr="00BE4598">
        <w:tc>
          <w:tcPr>
            <w:tcW w:w="460" w:type="dxa"/>
            <w:shd w:val="clear" w:color="auto" w:fill="auto"/>
          </w:tcPr>
          <w:p w14:paraId="73E95576" w14:textId="77777777" w:rsidR="00691CFF" w:rsidRDefault="00691CFF" w:rsidP="00BE4598">
            <w:r>
              <w:t>11</w:t>
            </w:r>
          </w:p>
        </w:tc>
        <w:tc>
          <w:tcPr>
            <w:tcW w:w="6556" w:type="dxa"/>
            <w:shd w:val="clear" w:color="auto" w:fill="auto"/>
          </w:tcPr>
          <w:p w14:paraId="59807B77" w14:textId="6CA12C73" w:rsidR="00691CFF" w:rsidRDefault="00691CFF" w:rsidP="00BE4598">
            <w:r>
              <w:t>Mon manager est nul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310D57C7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67ED3512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1219F432" w14:textId="77777777" w:rsidR="00691CFF" w:rsidRDefault="00691CFF" w:rsidP="00BE4598"/>
        </w:tc>
      </w:tr>
      <w:tr w:rsidR="00691CFF" w14:paraId="67A6DB87" w14:textId="77777777" w:rsidTr="00BE4598">
        <w:tc>
          <w:tcPr>
            <w:tcW w:w="460" w:type="dxa"/>
            <w:shd w:val="clear" w:color="auto" w:fill="auto"/>
          </w:tcPr>
          <w:p w14:paraId="5B90AE65" w14:textId="77777777" w:rsidR="00691CFF" w:rsidRDefault="00691CFF" w:rsidP="00BE4598">
            <w:r>
              <w:t>12</w:t>
            </w:r>
          </w:p>
        </w:tc>
        <w:tc>
          <w:tcPr>
            <w:tcW w:w="6556" w:type="dxa"/>
            <w:shd w:val="clear" w:color="auto" w:fill="auto"/>
          </w:tcPr>
          <w:p w14:paraId="587F4F87" w14:textId="7E331788" w:rsidR="00691CFF" w:rsidRDefault="00691CFF" w:rsidP="00BE4598">
            <w:r>
              <w:t>On n’est pas soutenu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271ACB08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9EBB557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7298B6B9" w14:textId="77777777" w:rsidR="00691CFF" w:rsidRDefault="00691CFF" w:rsidP="00BE4598"/>
        </w:tc>
      </w:tr>
      <w:tr w:rsidR="00691CFF" w14:paraId="71F22FCE" w14:textId="77777777" w:rsidTr="00BE4598">
        <w:tc>
          <w:tcPr>
            <w:tcW w:w="460" w:type="dxa"/>
            <w:shd w:val="clear" w:color="auto" w:fill="auto"/>
          </w:tcPr>
          <w:p w14:paraId="0740C1DB" w14:textId="77777777" w:rsidR="00691CFF" w:rsidRDefault="00691CFF" w:rsidP="00BE4598">
            <w:r>
              <w:t>13</w:t>
            </w:r>
          </w:p>
        </w:tc>
        <w:tc>
          <w:tcPr>
            <w:tcW w:w="6556" w:type="dxa"/>
            <w:shd w:val="clear" w:color="auto" w:fill="auto"/>
          </w:tcPr>
          <w:p w14:paraId="5A59B30B" w14:textId="091AC202" w:rsidR="00691CFF" w:rsidRDefault="00691CFF" w:rsidP="00BE4598">
            <w:r>
              <w:t>Mauvaise coopération entre services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3E368796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CFC501F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069A8BCF" w14:textId="77777777" w:rsidR="00691CFF" w:rsidRDefault="00691CFF" w:rsidP="00BE4598"/>
        </w:tc>
      </w:tr>
      <w:tr w:rsidR="00691CFF" w14:paraId="71025F7E" w14:textId="77777777" w:rsidTr="00BE4598">
        <w:tc>
          <w:tcPr>
            <w:tcW w:w="460" w:type="dxa"/>
            <w:shd w:val="clear" w:color="auto" w:fill="auto"/>
          </w:tcPr>
          <w:p w14:paraId="7320E719" w14:textId="77777777" w:rsidR="00691CFF" w:rsidRDefault="00691CFF" w:rsidP="00BE4598">
            <w:r>
              <w:t>14</w:t>
            </w:r>
          </w:p>
        </w:tc>
        <w:tc>
          <w:tcPr>
            <w:tcW w:w="6556" w:type="dxa"/>
            <w:shd w:val="clear" w:color="auto" w:fill="auto"/>
          </w:tcPr>
          <w:p w14:paraId="504E8E43" w14:textId="6291751B" w:rsidR="00691CFF" w:rsidRDefault="00691CFF" w:rsidP="00BE4598">
            <w:r>
              <w:t>On n’est pas respecté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70B474A2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55EB51F4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3FB3D515" w14:textId="77777777" w:rsidR="00691CFF" w:rsidRDefault="00691CFF" w:rsidP="00BE4598"/>
        </w:tc>
      </w:tr>
      <w:tr w:rsidR="00691CFF" w14:paraId="590224A5" w14:textId="77777777" w:rsidTr="00BE4598">
        <w:tc>
          <w:tcPr>
            <w:tcW w:w="460" w:type="dxa"/>
            <w:shd w:val="clear" w:color="auto" w:fill="auto"/>
          </w:tcPr>
          <w:p w14:paraId="03164EF3" w14:textId="77777777" w:rsidR="00691CFF" w:rsidRDefault="00691CFF" w:rsidP="00BE4598">
            <w:r>
              <w:t>15</w:t>
            </w:r>
          </w:p>
        </w:tc>
        <w:tc>
          <w:tcPr>
            <w:tcW w:w="6556" w:type="dxa"/>
            <w:shd w:val="clear" w:color="auto" w:fill="auto"/>
          </w:tcPr>
          <w:p w14:paraId="09DF8298" w14:textId="0146775C" w:rsidR="00691CFF" w:rsidRDefault="00691CFF" w:rsidP="00BE4598">
            <w:r>
              <w:t>Nous n’avons pas les moyens de faire un travail de qualité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5EA1AB2E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7B30E9C0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1E846ACE" w14:textId="77777777" w:rsidR="00691CFF" w:rsidRDefault="00691CFF" w:rsidP="00BE4598"/>
        </w:tc>
      </w:tr>
      <w:tr w:rsidR="00691CFF" w14:paraId="2AC3B3AB" w14:textId="77777777" w:rsidTr="00BE4598">
        <w:tc>
          <w:tcPr>
            <w:tcW w:w="460" w:type="dxa"/>
            <w:shd w:val="clear" w:color="auto" w:fill="auto"/>
          </w:tcPr>
          <w:p w14:paraId="4244B68B" w14:textId="77777777" w:rsidR="00691CFF" w:rsidRDefault="00691CFF" w:rsidP="00BE4598">
            <w:r>
              <w:t>16</w:t>
            </w:r>
          </w:p>
        </w:tc>
        <w:tc>
          <w:tcPr>
            <w:tcW w:w="6556" w:type="dxa"/>
            <w:shd w:val="clear" w:color="auto" w:fill="auto"/>
          </w:tcPr>
          <w:p w14:paraId="611BBBD9" w14:textId="5F63DF9B" w:rsidR="00691CFF" w:rsidRDefault="00EB3524" w:rsidP="00BE4598">
            <w:r>
              <w:t>Je n’ai pas d’équilibre travail/</w:t>
            </w:r>
            <w:r w:rsidR="00691CFF">
              <w:t>vie perso</w:t>
            </w:r>
            <w:r w:rsidR="008F79A8">
              <w:t>nnelle</w:t>
            </w:r>
            <w:r w:rsidR="00691CFF">
              <w:t>. </w:t>
            </w:r>
          </w:p>
        </w:tc>
        <w:tc>
          <w:tcPr>
            <w:tcW w:w="747" w:type="dxa"/>
            <w:shd w:val="clear" w:color="auto" w:fill="auto"/>
          </w:tcPr>
          <w:p w14:paraId="00026D5F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782A7A73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10A87CAD" w14:textId="77777777" w:rsidR="00691CFF" w:rsidRDefault="00691CFF" w:rsidP="00BE4598"/>
        </w:tc>
      </w:tr>
      <w:tr w:rsidR="00691CFF" w14:paraId="1E02DB7D" w14:textId="77777777" w:rsidTr="00BE4598">
        <w:tc>
          <w:tcPr>
            <w:tcW w:w="460" w:type="dxa"/>
            <w:shd w:val="clear" w:color="auto" w:fill="auto"/>
          </w:tcPr>
          <w:p w14:paraId="30D07127" w14:textId="77777777" w:rsidR="00691CFF" w:rsidRDefault="00691CFF" w:rsidP="00BE4598">
            <w:r>
              <w:t>17</w:t>
            </w:r>
          </w:p>
        </w:tc>
        <w:tc>
          <w:tcPr>
            <w:tcW w:w="6556" w:type="dxa"/>
            <w:shd w:val="clear" w:color="auto" w:fill="auto"/>
          </w:tcPr>
          <w:p w14:paraId="4791AA54" w14:textId="3313F0D4" w:rsidR="00691CFF" w:rsidRDefault="00691CFF" w:rsidP="00BE4598">
            <w:r>
              <w:t>J’ai très peu de marges de manœuvre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3A402518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9DBD59F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119F0EAE" w14:textId="77777777" w:rsidR="00691CFF" w:rsidRDefault="00691CFF" w:rsidP="00BE4598"/>
        </w:tc>
      </w:tr>
      <w:tr w:rsidR="00691CFF" w14:paraId="26D9E32B" w14:textId="77777777" w:rsidTr="00BE4598">
        <w:tc>
          <w:tcPr>
            <w:tcW w:w="460" w:type="dxa"/>
            <w:shd w:val="clear" w:color="auto" w:fill="auto"/>
          </w:tcPr>
          <w:p w14:paraId="6EAB1FAD" w14:textId="77777777" w:rsidR="00691CFF" w:rsidRDefault="00691CFF" w:rsidP="00BE4598">
            <w:r>
              <w:t>18</w:t>
            </w:r>
          </w:p>
        </w:tc>
        <w:tc>
          <w:tcPr>
            <w:tcW w:w="6556" w:type="dxa"/>
            <w:shd w:val="clear" w:color="auto" w:fill="auto"/>
          </w:tcPr>
          <w:p w14:paraId="35EB24D0" w14:textId="1F0AD590" w:rsidR="00691CFF" w:rsidRDefault="00691CFF" w:rsidP="00BE4598">
            <w:r>
              <w:t>On est en sous-effectif, vu la charge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18F007DF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4B6AB45A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5795BF54" w14:textId="77777777" w:rsidR="00691CFF" w:rsidRDefault="00691CFF" w:rsidP="00BE4598"/>
        </w:tc>
      </w:tr>
      <w:tr w:rsidR="00691CFF" w14:paraId="3739BC77" w14:textId="77777777" w:rsidTr="00BE4598">
        <w:tc>
          <w:tcPr>
            <w:tcW w:w="460" w:type="dxa"/>
            <w:shd w:val="clear" w:color="auto" w:fill="auto"/>
          </w:tcPr>
          <w:p w14:paraId="0FECA072" w14:textId="77777777" w:rsidR="00691CFF" w:rsidRDefault="00691CFF" w:rsidP="00BE4598">
            <w:r>
              <w:t>19</w:t>
            </w:r>
          </w:p>
        </w:tc>
        <w:tc>
          <w:tcPr>
            <w:tcW w:w="6556" w:type="dxa"/>
            <w:shd w:val="clear" w:color="auto" w:fill="auto"/>
          </w:tcPr>
          <w:p w14:paraId="03D3F542" w14:textId="7DAFBDA7" w:rsidR="00691CFF" w:rsidRDefault="00691CFF" w:rsidP="00BE4598">
            <w:r>
              <w:t>Qui décide quoi ? Ce n’est pas clair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75748F29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13A4FBDA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3B5E99A9" w14:textId="77777777" w:rsidR="00691CFF" w:rsidRDefault="00691CFF" w:rsidP="00BE4598"/>
        </w:tc>
      </w:tr>
      <w:tr w:rsidR="00691CFF" w14:paraId="323BB407" w14:textId="77777777" w:rsidTr="00BE4598">
        <w:tc>
          <w:tcPr>
            <w:tcW w:w="460" w:type="dxa"/>
            <w:shd w:val="clear" w:color="auto" w:fill="auto"/>
          </w:tcPr>
          <w:p w14:paraId="3CFFF36D" w14:textId="77777777" w:rsidR="00691CFF" w:rsidRDefault="00691CFF" w:rsidP="00BE4598">
            <w:r>
              <w:t>20</w:t>
            </w:r>
          </w:p>
        </w:tc>
        <w:tc>
          <w:tcPr>
            <w:tcW w:w="6556" w:type="dxa"/>
            <w:shd w:val="clear" w:color="auto" w:fill="auto"/>
          </w:tcPr>
          <w:p w14:paraId="422A8067" w14:textId="5A0BAB09" w:rsidR="00691CFF" w:rsidRDefault="00691CFF" w:rsidP="00BE4598">
            <w:r>
              <w:t>Les décisions ne sont pas équitables</w:t>
            </w:r>
            <w:r w:rsidR="00EB3524">
              <w:t>.</w:t>
            </w:r>
            <w:r>
              <w:t> </w:t>
            </w:r>
          </w:p>
        </w:tc>
        <w:tc>
          <w:tcPr>
            <w:tcW w:w="747" w:type="dxa"/>
            <w:shd w:val="clear" w:color="auto" w:fill="auto"/>
          </w:tcPr>
          <w:p w14:paraId="738CC728" w14:textId="77777777" w:rsidR="00691CFF" w:rsidRDefault="00691CFF" w:rsidP="00BE4598"/>
        </w:tc>
        <w:tc>
          <w:tcPr>
            <w:tcW w:w="992" w:type="dxa"/>
            <w:shd w:val="clear" w:color="auto" w:fill="auto"/>
          </w:tcPr>
          <w:p w14:paraId="7AC13E44" w14:textId="77777777" w:rsidR="00691CFF" w:rsidRDefault="00691CFF" w:rsidP="00BE4598"/>
        </w:tc>
        <w:tc>
          <w:tcPr>
            <w:tcW w:w="709" w:type="dxa"/>
            <w:shd w:val="clear" w:color="auto" w:fill="auto"/>
          </w:tcPr>
          <w:p w14:paraId="627EB6E7" w14:textId="77777777" w:rsidR="00691CFF" w:rsidRDefault="00691CFF" w:rsidP="00BE4598"/>
        </w:tc>
      </w:tr>
    </w:tbl>
    <w:p w14:paraId="377650E7" w14:textId="77777777" w:rsidR="00691CFF" w:rsidRDefault="00691CFF" w:rsidP="00691CFF">
      <w:pPr>
        <w:pStyle w:val="02-Texte-courant"/>
      </w:pPr>
      <w:r>
        <w:t>Vous avez probablement repéré un ou plusieurs motifs de désengagement correspondant à la situation que vous connaissez bien.</w:t>
      </w:r>
    </w:p>
    <w:p w14:paraId="510A7805" w14:textId="77777777" w:rsidR="00691CFF" w:rsidRDefault="00691CFF" w:rsidP="00691CFF">
      <w:pPr>
        <w:pStyle w:val="02-Texte-courant"/>
      </w:pPr>
      <w:r>
        <w:t>Votre perception gagnerait à être rapprochée de celles de vos collaborateurs. Qu’en pensent-ils ?</w:t>
      </w:r>
    </w:p>
    <w:p w14:paraId="19AB4A4F" w14:textId="22A73DE9" w:rsidR="00691CFF" w:rsidRDefault="00691CFF" w:rsidP="00691CFF">
      <w:pPr>
        <w:pStyle w:val="02-Texte-courant"/>
      </w:pPr>
      <w:r>
        <w:t xml:space="preserve">Dans le chapitre 2 du </w:t>
      </w:r>
      <w:r w:rsidR="00E609ED">
        <w:t>B</w:t>
      </w:r>
      <w:r>
        <w:t>asic, pour chaque motif, plusieurs recommandations sont proposées. Nous vous invitons à vous y reporter.</w:t>
      </w:r>
    </w:p>
    <w:p w14:paraId="5B4E8127" w14:textId="77777777" w:rsidR="005A7A7D" w:rsidRDefault="005A7A7D"/>
    <w:sectPr w:rsidR="005A7A7D" w:rsidSect="005347D9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99C17" w14:textId="77777777" w:rsidR="00A27097" w:rsidRDefault="00A27097">
      <w:r>
        <w:separator/>
      </w:r>
    </w:p>
  </w:endnote>
  <w:endnote w:type="continuationSeparator" w:id="0">
    <w:p w14:paraId="67D0C204" w14:textId="77777777" w:rsidR="00A27097" w:rsidRDefault="00A2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7D501" w14:textId="77777777" w:rsidR="00E506D8" w:rsidRDefault="00EB3524" w:rsidP="00D9250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28A337EB" w14:textId="77777777" w:rsidR="00E506D8" w:rsidRDefault="0057326D" w:rsidP="00E506D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D58F3" w14:textId="4B24F3BB" w:rsidR="00A73A0B" w:rsidRDefault="00EB3524" w:rsidP="00E506D8">
    <w:pPr>
      <w:pStyle w:val="Pieddepage"/>
      <w:ind w:right="360"/>
    </w:pPr>
    <w:r>
      <w:t xml:space="preserve">Emmanuelle Joseph-Dailly, Didier Noyé, </w:t>
    </w:r>
    <w:r w:rsidRPr="00E506D8">
      <w:rPr>
        <w:i/>
      </w:rPr>
      <w:t>Développez l’engagement</w:t>
    </w:r>
    <w:r w:rsidR="0057326D">
      <w:rPr>
        <w:i/>
      </w:rPr>
      <w:t xml:space="preserve"> de vos collaborateurs</w:t>
    </w:r>
    <w:r w:rsidRPr="00E506D8">
      <w:rPr>
        <w:i/>
      </w:rPr>
      <w:t>,</w:t>
    </w:r>
    <w:r>
      <w:t xml:space="preserve"> Eyrolles, 2018</w:t>
    </w:r>
  </w:p>
  <w:p w14:paraId="39EA21E4" w14:textId="0B916BA4" w:rsidR="00E506D8" w:rsidRDefault="00EB3524" w:rsidP="00E506D8">
    <w:pPr>
      <w:pStyle w:val="Pieddepage"/>
      <w:ind w:right="360"/>
    </w:pPr>
    <w:r>
      <w:t xml:space="preserve">© </w:t>
    </w:r>
    <w:r w:rsidR="00021094">
      <w:rPr>
        <w:rFonts w:cs="Calibri"/>
      </w:rPr>
      <w:t>É</w:t>
    </w:r>
    <w:r w:rsidR="00021094">
      <w:t xml:space="preserve">ditions </w:t>
    </w:r>
    <w:r>
      <w:t>Eyrolles</w:t>
    </w:r>
    <w:r w:rsidR="00951339">
      <w:t>,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2D0BB" w14:textId="77777777" w:rsidR="00A27097" w:rsidRDefault="00A27097">
      <w:r>
        <w:separator/>
      </w:r>
    </w:p>
  </w:footnote>
  <w:footnote w:type="continuationSeparator" w:id="0">
    <w:p w14:paraId="7B9D786E" w14:textId="77777777" w:rsidR="00A27097" w:rsidRDefault="00A27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A6682" w14:textId="2FEA50A7" w:rsidR="0057326D" w:rsidRPr="00A73A0B" w:rsidRDefault="00EB3524" w:rsidP="00A73A0B">
    <w:pPr>
      <w:suppressAutoHyphens/>
      <w:spacing w:line="100" w:lineRule="atLeast"/>
      <w:outlineLvl w:val="0"/>
      <w:rPr>
        <w:rFonts w:eastAsia="Times New Roman" w:cs="Times"/>
        <w:b/>
        <w:i/>
        <w:kern w:val="1"/>
        <w:sz w:val="22"/>
        <w:szCs w:val="22"/>
        <w:lang w:eastAsia="ar-SA"/>
      </w:rPr>
    </w:pPr>
    <w:r w:rsidRPr="00A73A0B">
      <w:rPr>
        <w:rFonts w:eastAsia="Times New Roman" w:cs="Times"/>
        <w:b/>
        <w:i/>
        <w:kern w:val="1"/>
        <w:sz w:val="22"/>
        <w:szCs w:val="22"/>
        <w:lang w:eastAsia="ar-SA"/>
      </w:rPr>
      <w:t>Développez l’engagement</w:t>
    </w:r>
    <w:r w:rsidR="0057326D">
      <w:rPr>
        <w:rFonts w:eastAsia="Times New Roman" w:cs="Times"/>
        <w:b/>
        <w:i/>
        <w:kern w:val="1"/>
        <w:sz w:val="22"/>
        <w:szCs w:val="22"/>
        <w:lang w:eastAsia="ar-SA"/>
      </w:rPr>
      <w:t xml:space="preserve"> de vos collaborateurs</w:t>
    </w:r>
  </w:p>
  <w:p w14:paraId="3FB6B0B3" w14:textId="77777777" w:rsidR="00A73A0B" w:rsidRDefault="0057326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FF"/>
    <w:rsid w:val="00021094"/>
    <w:rsid w:val="005457B9"/>
    <w:rsid w:val="0057326D"/>
    <w:rsid w:val="005A7A7D"/>
    <w:rsid w:val="00691CFF"/>
    <w:rsid w:val="007514FD"/>
    <w:rsid w:val="008F79A8"/>
    <w:rsid w:val="00951339"/>
    <w:rsid w:val="00A27097"/>
    <w:rsid w:val="00DD4C62"/>
    <w:rsid w:val="00E609ED"/>
    <w:rsid w:val="00EB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0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CF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91C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1CFF"/>
    <w:rPr>
      <w:rFonts w:ascii="Calibri" w:eastAsia="Calibri" w:hAnsi="Calibri" w:cs="Times New Roman"/>
      <w:sz w:val="24"/>
      <w:szCs w:val="24"/>
    </w:rPr>
  </w:style>
  <w:style w:type="character" w:styleId="Numrodepage">
    <w:name w:val="page number"/>
    <w:uiPriority w:val="99"/>
    <w:semiHidden/>
    <w:unhideWhenUsed/>
    <w:rsid w:val="00691CFF"/>
  </w:style>
  <w:style w:type="paragraph" w:styleId="En-tte">
    <w:name w:val="header"/>
    <w:basedOn w:val="Normal"/>
    <w:link w:val="En-tteCar"/>
    <w:uiPriority w:val="99"/>
    <w:unhideWhenUsed/>
    <w:rsid w:val="00691C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1CFF"/>
    <w:rPr>
      <w:rFonts w:ascii="Calibri" w:eastAsia="Calibri" w:hAnsi="Calibri" w:cs="Times New Roman"/>
      <w:sz w:val="24"/>
      <w:szCs w:val="24"/>
    </w:rPr>
  </w:style>
  <w:style w:type="paragraph" w:customStyle="1" w:styleId="06-TitreNiveau1">
    <w:name w:val="06-TitreNiveau1"/>
    <w:basedOn w:val="Normal"/>
    <w:qFormat/>
    <w:rsid w:val="00691CFF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691CFF"/>
    <w:pPr>
      <w:suppressAutoHyphens/>
      <w:spacing w:before="120" w:after="120" w:line="276" w:lineRule="auto"/>
      <w:jc w:val="both"/>
    </w:pPr>
    <w:rPr>
      <w:rFonts w:eastAsia="Arial Unicode MS"/>
      <w:kern w:val="24"/>
      <w:lang w:eastAsia="ar-SA"/>
    </w:rPr>
  </w:style>
  <w:style w:type="paragraph" w:customStyle="1" w:styleId="01-Titredocenligne">
    <w:name w:val="01-Titre_docenligne"/>
    <w:basedOn w:val="Normal"/>
    <w:rsid w:val="00EB3524"/>
    <w:pPr>
      <w:suppressAutoHyphens/>
      <w:spacing w:before="28" w:after="480" w:line="100" w:lineRule="atLeast"/>
      <w:jc w:val="right"/>
    </w:pPr>
    <w:rPr>
      <w:rFonts w:eastAsia="Times New Roman" w:cs="Times"/>
      <w:b/>
      <w:kern w:val="1"/>
      <w:sz w:val="7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CF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91C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1CFF"/>
    <w:rPr>
      <w:rFonts w:ascii="Calibri" w:eastAsia="Calibri" w:hAnsi="Calibri" w:cs="Times New Roman"/>
      <w:sz w:val="24"/>
      <w:szCs w:val="24"/>
    </w:rPr>
  </w:style>
  <w:style w:type="character" w:styleId="Numrodepage">
    <w:name w:val="page number"/>
    <w:uiPriority w:val="99"/>
    <w:semiHidden/>
    <w:unhideWhenUsed/>
    <w:rsid w:val="00691CFF"/>
  </w:style>
  <w:style w:type="paragraph" w:styleId="En-tte">
    <w:name w:val="header"/>
    <w:basedOn w:val="Normal"/>
    <w:link w:val="En-tteCar"/>
    <w:uiPriority w:val="99"/>
    <w:unhideWhenUsed/>
    <w:rsid w:val="00691C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1CFF"/>
    <w:rPr>
      <w:rFonts w:ascii="Calibri" w:eastAsia="Calibri" w:hAnsi="Calibri" w:cs="Times New Roman"/>
      <w:sz w:val="24"/>
      <w:szCs w:val="24"/>
    </w:rPr>
  </w:style>
  <w:style w:type="paragraph" w:customStyle="1" w:styleId="06-TitreNiveau1">
    <w:name w:val="06-TitreNiveau1"/>
    <w:basedOn w:val="Normal"/>
    <w:qFormat/>
    <w:rsid w:val="00691CFF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691CFF"/>
    <w:pPr>
      <w:suppressAutoHyphens/>
      <w:spacing w:before="120" w:after="120" w:line="276" w:lineRule="auto"/>
      <w:jc w:val="both"/>
    </w:pPr>
    <w:rPr>
      <w:rFonts w:eastAsia="Arial Unicode MS"/>
      <w:kern w:val="24"/>
      <w:lang w:eastAsia="ar-SA"/>
    </w:rPr>
  </w:style>
  <w:style w:type="paragraph" w:customStyle="1" w:styleId="01-Titredocenligne">
    <w:name w:val="01-Titre_docenligne"/>
    <w:basedOn w:val="Normal"/>
    <w:rsid w:val="00EB3524"/>
    <w:pPr>
      <w:suppressAutoHyphens/>
      <w:spacing w:before="28" w:after="480" w:line="100" w:lineRule="atLeast"/>
      <w:jc w:val="right"/>
    </w:pPr>
    <w:rPr>
      <w:rFonts w:eastAsia="Times New Roman" w:cs="Times"/>
      <w:b/>
      <w:kern w:val="1"/>
      <w:sz w:val="7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BERTRAND</dc:creator>
  <cp:lastModifiedBy>Guillaume BERTRAND</cp:lastModifiedBy>
  <cp:revision>7</cp:revision>
  <dcterms:created xsi:type="dcterms:W3CDTF">2018-06-19T07:49:00Z</dcterms:created>
  <dcterms:modified xsi:type="dcterms:W3CDTF">2018-07-23T07:42:00Z</dcterms:modified>
</cp:coreProperties>
</file>