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0A506" w14:textId="77777777" w:rsidR="009B3EC3" w:rsidRPr="00807B1A" w:rsidRDefault="0067624F" w:rsidP="00807B1A">
      <w:pPr>
        <w:pStyle w:val="01-Titredocenligne"/>
        <w:rPr>
          <w:szCs w:val="60"/>
        </w:rPr>
      </w:pPr>
      <w:r w:rsidRPr="00807B1A">
        <w:rPr>
          <w:szCs w:val="60"/>
        </w:rPr>
        <w:t>Plan d’amélioration de votre action de formation</w:t>
      </w:r>
    </w:p>
    <w:p w14:paraId="5890096B" w14:textId="54B7EC83" w:rsidR="0067624F" w:rsidRPr="00073498" w:rsidRDefault="00B535CE" w:rsidP="00B535CE">
      <w:pPr>
        <w:jc w:val="center"/>
        <w:rPr>
          <w:color w:val="FF0000"/>
        </w:rPr>
      </w:pPr>
      <w:bookmarkStart w:id="0" w:name="_GoBack"/>
      <w:r>
        <w:rPr>
          <w:noProof/>
          <w:sz w:val="60"/>
          <w:szCs w:val="60"/>
          <w:lang w:eastAsia="fr-FR"/>
        </w:rPr>
        <w:drawing>
          <wp:inline distT="0" distB="0" distL="0" distR="0" wp14:anchorId="2EF9315C" wp14:editId="6C33213C">
            <wp:extent cx="3299460" cy="1997838"/>
            <wp:effectExtent l="0" t="0" r="0" b="2540"/>
            <wp:docPr id="1" name="Image 1" descr="fig rou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 rou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460" cy="1997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F552BC9" w14:textId="6BBDF918" w:rsidR="004218E0" w:rsidRDefault="004218E0" w:rsidP="00807B1A">
      <w:pPr>
        <w:pStyle w:val="06-TitreNiveau1"/>
        <w:jc w:val="left"/>
      </w:pPr>
      <w:r w:rsidRPr="00807B1A">
        <w:t>Objet de ce plan d’amélioration</w:t>
      </w:r>
    </w:p>
    <w:p w14:paraId="540B2D01" w14:textId="719EB705" w:rsidR="00073498" w:rsidRDefault="00A84263" w:rsidP="00807B1A">
      <w:pPr>
        <w:pStyle w:val="02-Texte-courant"/>
      </w:pPr>
      <w:r>
        <w:t xml:space="preserve">Vous avez le projet d’améliorer le dispositif de formation auquel vous participez. Ce support va vous y aider. Il prolonge le support « Auto-évaluation de votre action de formation » que vous avez déjà </w:t>
      </w:r>
      <w:proofErr w:type="gramStart"/>
      <w:r>
        <w:t>rempli</w:t>
      </w:r>
      <w:proofErr w:type="gramEnd"/>
      <w:r>
        <w:t>.</w:t>
      </w:r>
    </w:p>
    <w:p w14:paraId="7A327E21" w14:textId="7252982D" w:rsidR="00807B1A" w:rsidRDefault="00223E8F" w:rsidP="00807B1A">
      <w:pPr>
        <w:pStyle w:val="02-Texte-courant"/>
      </w:pPr>
      <w:r>
        <w:t>Le but ici est de d</w:t>
      </w:r>
      <w:r w:rsidR="00A84263">
        <w:t>istinguer les améliorations simples qui peuvent être facilement décidées et mises en œuvre et les améliorations de f</w:t>
      </w:r>
      <w:r w:rsidR="002670D2">
        <w:t>ond qui peuvent nécessiter un travail de</w:t>
      </w:r>
      <w:r w:rsidR="00A84263">
        <w:t xml:space="preserve"> </w:t>
      </w:r>
      <w:r w:rsidR="002670D2">
        <w:t xml:space="preserve">préparation et </w:t>
      </w:r>
      <w:r>
        <w:t>également</w:t>
      </w:r>
      <w:r w:rsidR="002670D2">
        <w:t xml:space="preserve"> d’obtenir l’accord d’autres personnes.</w:t>
      </w:r>
    </w:p>
    <w:p w14:paraId="65A4F280" w14:textId="77777777" w:rsidR="00807B1A" w:rsidRDefault="00807B1A">
      <w:pPr>
        <w:rPr>
          <w:rFonts w:ascii="Calibri" w:eastAsia="Arial Unicode MS" w:hAnsi="Calibri" w:cs="Times New Roman"/>
          <w:kern w:val="24"/>
          <w:lang w:eastAsia="ar-SA"/>
        </w:rPr>
      </w:pPr>
      <w:r>
        <w:br w:type="page"/>
      </w:r>
    </w:p>
    <w:p w14:paraId="2F9F1C5B" w14:textId="7209FCFC" w:rsidR="00022EA3" w:rsidRPr="00807B1A" w:rsidRDefault="00022EA3" w:rsidP="00807B1A">
      <w:pPr>
        <w:pStyle w:val="06-TitreNiveau1"/>
        <w:jc w:val="left"/>
        <w:rPr>
          <w:b w:val="0"/>
          <w:sz w:val="36"/>
        </w:rPr>
      </w:pPr>
      <w:r w:rsidRPr="00807B1A">
        <w:lastRenderedPageBreak/>
        <w:t>Décider des améliorations simples</w:t>
      </w:r>
    </w:p>
    <w:p w14:paraId="060FAD9F" w14:textId="77777777" w:rsidR="00022EA3" w:rsidRDefault="00022EA3" w:rsidP="00807B1A">
      <w:pPr>
        <w:pStyle w:val="02-Texte-courant"/>
      </w:pPr>
      <w:r w:rsidRPr="00807B1A">
        <w:t>Certaines améliorations sont simples à décider et à mettre en œuvre car vous êtes le seul concerné en tant qu’intervenant. Elles ne demandent</w:t>
      </w:r>
      <w:r>
        <w:t xml:space="preserve"> aucun investissement.</w:t>
      </w:r>
    </w:p>
    <w:p w14:paraId="22846915" w14:textId="77777777" w:rsidR="00022EA3" w:rsidRDefault="00022EA3" w:rsidP="00807B1A">
      <w:pPr>
        <w:pStyle w:val="02-Texte-courant"/>
      </w:pPr>
      <w:r>
        <w:t>Exemples :</w:t>
      </w:r>
    </w:p>
    <w:p w14:paraId="4CC00692" w14:textId="68C4BD58" w:rsidR="00022EA3" w:rsidRPr="00807B1A" w:rsidRDefault="00C87B65" w:rsidP="00C87B65">
      <w:pPr>
        <w:pStyle w:val="Paragraphedeliste"/>
        <w:numPr>
          <w:ilvl w:val="0"/>
          <w:numId w:val="1"/>
        </w:numPr>
        <w:rPr>
          <w:i/>
        </w:rPr>
      </w:pPr>
      <w:r w:rsidRPr="00807B1A">
        <w:rPr>
          <w:i/>
        </w:rPr>
        <w:t>Mieux utiliser une méthode pédagogique déjà employée</w:t>
      </w:r>
      <w:r w:rsidR="002670D2" w:rsidRPr="00807B1A">
        <w:rPr>
          <w:i/>
        </w:rPr>
        <w:t>.</w:t>
      </w:r>
    </w:p>
    <w:p w14:paraId="7DC8F4DD" w14:textId="5EA0BA4D" w:rsidR="00C87B65" w:rsidRPr="00807B1A" w:rsidRDefault="00C87B65" w:rsidP="00C87B65">
      <w:pPr>
        <w:pStyle w:val="Paragraphedeliste"/>
        <w:numPr>
          <w:ilvl w:val="0"/>
          <w:numId w:val="1"/>
        </w:numPr>
        <w:rPr>
          <w:i/>
        </w:rPr>
      </w:pPr>
      <w:r w:rsidRPr="00807B1A">
        <w:rPr>
          <w:i/>
        </w:rPr>
        <w:t>Mieux répartir le temps de parole entre le formateur et les participants</w:t>
      </w:r>
      <w:r w:rsidR="002670D2" w:rsidRPr="00807B1A">
        <w:rPr>
          <w:i/>
        </w:rPr>
        <w:t>.</w:t>
      </w:r>
    </w:p>
    <w:p w14:paraId="2166BCB8" w14:textId="77777777" w:rsidR="00C87B65" w:rsidRPr="00807B1A" w:rsidRDefault="00C87B65" w:rsidP="00C87B65">
      <w:pPr>
        <w:pStyle w:val="Paragraphedeliste"/>
        <w:numPr>
          <w:ilvl w:val="0"/>
          <w:numId w:val="1"/>
        </w:numPr>
        <w:rPr>
          <w:i/>
        </w:rPr>
      </w:pPr>
      <w:r w:rsidRPr="00807B1A">
        <w:rPr>
          <w:i/>
        </w:rPr>
        <w:t>Introduire des évaluations intermédiaires et donner du feed-back sur les résultats</w:t>
      </w:r>
      <w:r w:rsidR="00BC532C" w:rsidRPr="00807B1A">
        <w:rPr>
          <w:i/>
        </w:rPr>
        <w:t>.</w:t>
      </w:r>
    </w:p>
    <w:p w14:paraId="33A74870" w14:textId="4AC7DE19" w:rsidR="008752FB" w:rsidRPr="00807B1A" w:rsidRDefault="008752FB" w:rsidP="00C87B65">
      <w:pPr>
        <w:pStyle w:val="Paragraphedeliste"/>
        <w:numPr>
          <w:ilvl w:val="0"/>
          <w:numId w:val="1"/>
        </w:numPr>
        <w:rPr>
          <w:i/>
        </w:rPr>
      </w:pPr>
      <w:r w:rsidRPr="00807B1A">
        <w:rPr>
          <w:i/>
        </w:rPr>
        <w:t>Mieux comprendre les situations de mise en œuvre dans le cadre du travail.</w:t>
      </w:r>
    </w:p>
    <w:p w14:paraId="7D62B130" w14:textId="77777777" w:rsidR="00022EA3" w:rsidRDefault="00022EA3"/>
    <w:p w14:paraId="4CC0645C" w14:textId="03F817F5" w:rsidR="003B791C" w:rsidRDefault="00BC532C" w:rsidP="00807B1A">
      <w:pPr>
        <w:pStyle w:val="02-Texte-courant"/>
      </w:pPr>
      <w:r>
        <w:t>En tenant compte de l’auto-évaluation</w:t>
      </w:r>
      <w:r w:rsidR="00883AC5">
        <w:t xml:space="preserve"> que vous avez réalisée ainsi que des remarques des participants, </w:t>
      </w:r>
      <w:r w:rsidR="00C86287">
        <w:t>choisissez</w:t>
      </w:r>
      <w:r w:rsidR="003B791C">
        <w:t xml:space="preserve"> des actions d’amélioration simples.</w:t>
      </w:r>
    </w:p>
    <w:p w14:paraId="0BD6FA7C" w14:textId="77777777" w:rsidR="003B791C" w:rsidRDefault="003B791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264"/>
      </w:tblGrid>
      <w:tr w:rsidR="003B791C" w:rsidRPr="003B791C" w14:paraId="6CAB4F02" w14:textId="77777777" w:rsidTr="003B791C">
        <w:tc>
          <w:tcPr>
            <w:tcW w:w="2264" w:type="dxa"/>
          </w:tcPr>
          <w:p w14:paraId="51543173" w14:textId="77777777" w:rsidR="003B791C" w:rsidRPr="003B791C" w:rsidRDefault="003B791C" w:rsidP="003B791C">
            <w:pPr>
              <w:jc w:val="center"/>
              <w:rPr>
                <w:b/>
                <w:sz w:val="28"/>
              </w:rPr>
            </w:pPr>
            <w:r w:rsidRPr="003B791C">
              <w:rPr>
                <w:b/>
                <w:sz w:val="28"/>
              </w:rPr>
              <w:t>Action d’amélioration</w:t>
            </w:r>
          </w:p>
        </w:tc>
        <w:tc>
          <w:tcPr>
            <w:tcW w:w="2264" w:type="dxa"/>
          </w:tcPr>
          <w:p w14:paraId="25F9F0C8" w14:textId="77777777" w:rsidR="003B791C" w:rsidRPr="003B791C" w:rsidRDefault="003B791C" w:rsidP="003B791C">
            <w:pPr>
              <w:jc w:val="center"/>
              <w:rPr>
                <w:b/>
                <w:sz w:val="28"/>
              </w:rPr>
            </w:pPr>
            <w:r w:rsidRPr="003B791C">
              <w:rPr>
                <w:b/>
                <w:sz w:val="28"/>
              </w:rPr>
              <w:t>Résultat attendu</w:t>
            </w:r>
          </w:p>
        </w:tc>
        <w:tc>
          <w:tcPr>
            <w:tcW w:w="2264" w:type="dxa"/>
          </w:tcPr>
          <w:p w14:paraId="0096E0A2" w14:textId="5687C25F" w:rsidR="003B791C" w:rsidRPr="003B791C" w:rsidRDefault="003B791C" w:rsidP="003B791C">
            <w:pPr>
              <w:jc w:val="center"/>
              <w:rPr>
                <w:b/>
                <w:sz w:val="28"/>
              </w:rPr>
            </w:pPr>
            <w:r w:rsidRPr="003B791C">
              <w:rPr>
                <w:b/>
                <w:sz w:val="28"/>
              </w:rPr>
              <w:t xml:space="preserve">Situation de mise en </w:t>
            </w:r>
            <w:r w:rsidR="003357A3" w:rsidRPr="003B791C">
              <w:rPr>
                <w:b/>
                <w:sz w:val="28"/>
              </w:rPr>
              <w:t>œuvre</w:t>
            </w:r>
          </w:p>
        </w:tc>
        <w:tc>
          <w:tcPr>
            <w:tcW w:w="2264" w:type="dxa"/>
          </w:tcPr>
          <w:p w14:paraId="70A05074" w14:textId="77777777" w:rsidR="003B791C" w:rsidRDefault="003B791C" w:rsidP="003B791C">
            <w:pPr>
              <w:jc w:val="center"/>
              <w:rPr>
                <w:b/>
                <w:sz w:val="28"/>
              </w:rPr>
            </w:pPr>
            <w:r w:rsidRPr="003B791C">
              <w:rPr>
                <w:b/>
                <w:sz w:val="28"/>
              </w:rPr>
              <w:t>Effet obtenu</w:t>
            </w:r>
          </w:p>
          <w:p w14:paraId="37344E44" w14:textId="5FBBC45B" w:rsidR="008752FB" w:rsidRPr="008752FB" w:rsidRDefault="008752FB" w:rsidP="003B791C">
            <w:pPr>
              <w:jc w:val="center"/>
              <w:rPr>
                <w:sz w:val="28"/>
              </w:rPr>
            </w:pPr>
            <w:r w:rsidRPr="008752FB">
              <w:rPr>
                <w:sz w:val="28"/>
              </w:rPr>
              <w:t>(évaluation après coup)</w:t>
            </w:r>
          </w:p>
        </w:tc>
      </w:tr>
      <w:tr w:rsidR="003B791C" w14:paraId="4D783341" w14:textId="77777777" w:rsidTr="003B791C">
        <w:tc>
          <w:tcPr>
            <w:tcW w:w="2264" w:type="dxa"/>
          </w:tcPr>
          <w:p w14:paraId="0302EFE6" w14:textId="77777777" w:rsidR="003B791C" w:rsidRDefault="003B791C"/>
          <w:p w14:paraId="22B9FAE3" w14:textId="77777777" w:rsidR="003B791C" w:rsidRDefault="003B791C"/>
          <w:p w14:paraId="53DA9003" w14:textId="77777777" w:rsidR="003B791C" w:rsidRDefault="003B791C"/>
          <w:p w14:paraId="02D3A0C1" w14:textId="77777777" w:rsidR="003B791C" w:rsidRDefault="003B791C"/>
        </w:tc>
        <w:tc>
          <w:tcPr>
            <w:tcW w:w="2264" w:type="dxa"/>
          </w:tcPr>
          <w:p w14:paraId="0BCAC18A" w14:textId="77777777" w:rsidR="003B791C" w:rsidRDefault="003B791C"/>
        </w:tc>
        <w:tc>
          <w:tcPr>
            <w:tcW w:w="2264" w:type="dxa"/>
          </w:tcPr>
          <w:p w14:paraId="7C6F922A" w14:textId="77777777" w:rsidR="003B791C" w:rsidRDefault="003B791C"/>
        </w:tc>
        <w:tc>
          <w:tcPr>
            <w:tcW w:w="2264" w:type="dxa"/>
          </w:tcPr>
          <w:p w14:paraId="5F474D95" w14:textId="77777777" w:rsidR="003B791C" w:rsidRDefault="003B791C"/>
        </w:tc>
      </w:tr>
      <w:tr w:rsidR="003B791C" w14:paraId="3737BD3D" w14:textId="77777777" w:rsidTr="003B791C">
        <w:tc>
          <w:tcPr>
            <w:tcW w:w="2264" w:type="dxa"/>
          </w:tcPr>
          <w:p w14:paraId="1753348F" w14:textId="77777777" w:rsidR="003B791C" w:rsidRDefault="003B791C"/>
          <w:p w14:paraId="6E1413A9" w14:textId="77777777" w:rsidR="003B791C" w:rsidRDefault="003B791C"/>
          <w:p w14:paraId="13431FB3" w14:textId="77777777" w:rsidR="003B791C" w:rsidRDefault="003B791C"/>
          <w:p w14:paraId="1123DFAF" w14:textId="77777777" w:rsidR="003B791C" w:rsidRDefault="003B791C"/>
        </w:tc>
        <w:tc>
          <w:tcPr>
            <w:tcW w:w="2264" w:type="dxa"/>
          </w:tcPr>
          <w:p w14:paraId="28490542" w14:textId="77777777" w:rsidR="003B791C" w:rsidRDefault="003B791C"/>
        </w:tc>
        <w:tc>
          <w:tcPr>
            <w:tcW w:w="2264" w:type="dxa"/>
          </w:tcPr>
          <w:p w14:paraId="145B6FCC" w14:textId="77777777" w:rsidR="003B791C" w:rsidRDefault="003B791C"/>
        </w:tc>
        <w:tc>
          <w:tcPr>
            <w:tcW w:w="2264" w:type="dxa"/>
          </w:tcPr>
          <w:p w14:paraId="12DCAF24" w14:textId="77777777" w:rsidR="003B791C" w:rsidRDefault="003B791C"/>
        </w:tc>
      </w:tr>
      <w:tr w:rsidR="003B791C" w14:paraId="1D4ADD32" w14:textId="77777777" w:rsidTr="003B791C">
        <w:tc>
          <w:tcPr>
            <w:tcW w:w="2264" w:type="dxa"/>
          </w:tcPr>
          <w:p w14:paraId="706399BC" w14:textId="77777777" w:rsidR="003B791C" w:rsidRDefault="003B791C"/>
          <w:p w14:paraId="380DB390" w14:textId="77777777" w:rsidR="003B791C" w:rsidRDefault="003B791C"/>
          <w:p w14:paraId="00AE754E" w14:textId="77777777" w:rsidR="003B791C" w:rsidRDefault="003B791C"/>
          <w:p w14:paraId="3FD6EA95" w14:textId="77777777" w:rsidR="003B791C" w:rsidRDefault="003B791C"/>
        </w:tc>
        <w:tc>
          <w:tcPr>
            <w:tcW w:w="2264" w:type="dxa"/>
          </w:tcPr>
          <w:p w14:paraId="32F22747" w14:textId="77777777" w:rsidR="003B791C" w:rsidRDefault="003B791C"/>
        </w:tc>
        <w:tc>
          <w:tcPr>
            <w:tcW w:w="2264" w:type="dxa"/>
          </w:tcPr>
          <w:p w14:paraId="0ED9A93C" w14:textId="77777777" w:rsidR="003B791C" w:rsidRDefault="003B791C"/>
        </w:tc>
        <w:tc>
          <w:tcPr>
            <w:tcW w:w="2264" w:type="dxa"/>
          </w:tcPr>
          <w:p w14:paraId="4F3E1F7D" w14:textId="77777777" w:rsidR="003B791C" w:rsidRDefault="003B791C"/>
        </w:tc>
      </w:tr>
    </w:tbl>
    <w:p w14:paraId="5C149863" w14:textId="77777777" w:rsidR="003B791C" w:rsidRDefault="003B791C"/>
    <w:p w14:paraId="1D26E3E9" w14:textId="77777777" w:rsidR="00022EA3" w:rsidRDefault="00022EA3"/>
    <w:p w14:paraId="7802223B" w14:textId="4E394459" w:rsidR="00467608" w:rsidRDefault="00467608">
      <w:r>
        <w:br w:type="page"/>
      </w:r>
    </w:p>
    <w:p w14:paraId="44D2DE4E" w14:textId="4168B34C" w:rsidR="00467608" w:rsidRDefault="004218E0" w:rsidP="00807B1A">
      <w:pPr>
        <w:pStyle w:val="06-TitreNiveau1"/>
      </w:pPr>
      <w:r>
        <w:lastRenderedPageBreak/>
        <w:t>Préparer une</w:t>
      </w:r>
      <w:r w:rsidR="00AD5695" w:rsidRPr="00AD5695">
        <w:t xml:space="preserve"> </w:t>
      </w:r>
      <w:r w:rsidR="00467608" w:rsidRPr="00AD5695">
        <w:t>amélioration de fond</w:t>
      </w:r>
    </w:p>
    <w:p w14:paraId="6E357F71" w14:textId="244AE384" w:rsidR="00467608" w:rsidRDefault="000A0CEA" w:rsidP="00807B1A">
      <w:pPr>
        <w:pStyle w:val="02-Texte-courant"/>
      </w:pPr>
      <w:r>
        <w:t>Certaines améliorations plus fondamentale</w:t>
      </w:r>
      <w:r w:rsidR="00B21A42">
        <w:t>s</w:t>
      </w:r>
      <w:r>
        <w:t xml:space="preserve"> doivent </w:t>
      </w:r>
      <w:r w:rsidR="00B21A42">
        <w:t xml:space="preserve">être </w:t>
      </w:r>
      <w:r>
        <w:t>préparé</w:t>
      </w:r>
      <w:r w:rsidR="006E269E">
        <w:t>es</w:t>
      </w:r>
      <w:r>
        <w:t xml:space="preserve"> en concertation avec d’autres personnes</w:t>
      </w:r>
      <w:r w:rsidR="00223E8F">
        <w:t>,</w:t>
      </w:r>
      <w:r>
        <w:t xml:space="preserve"> car l’intervenant n’est pas le seul à décider.</w:t>
      </w:r>
    </w:p>
    <w:p w14:paraId="5A4FB7BD" w14:textId="60E84EED" w:rsidR="00B21A42" w:rsidRDefault="00B21A42" w:rsidP="00807B1A">
      <w:pPr>
        <w:pStyle w:val="02-Texte-courant"/>
      </w:pPr>
      <w:r>
        <w:t>Les</w:t>
      </w:r>
      <w:r w:rsidR="00B62AE2">
        <w:t xml:space="preserve"> </w:t>
      </w:r>
      <w:r>
        <w:t>personnes concernées peuvent être les suivantes : le commanditaire qui a passé commande de la formation ; les participants à qui l’on va demander de travailler autrement ; les collègues formateurs qui ont à intervenir sur le même dispositif.</w:t>
      </w:r>
    </w:p>
    <w:p w14:paraId="4B28B609" w14:textId="68AD417E" w:rsidR="00B62AE2" w:rsidRDefault="00B62AE2" w:rsidP="00807B1A">
      <w:pPr>
        <w:pStyle w:val="02-Texte-courant"/>
      </w:pPr>
      <w:r>
        <w:t>Certaines mo</w:t>
      </w:r>
      <w:r w:rsidR="00251B7B">
        <w:t>difications peuvent venir chang</w:t>
      </w:r>
      <w:r>
        <w:t>er l’utilisation du temps</w:t>
      </w:r>
      <w:r w:rsidR="00251B7B">
        <w:t>, introduire un travail personnel pour les participants, nécessiter un investissement…</w:t>
      </w:r>
    </w:p>
    <w:p w14:paraId="2475841C" w14:textId="4420C650" w:rsidR="000F6F7A" w:rsidRDefault="00F9035E" w:rsidP="00807B1A">
      <w:pPr>
        <w:pStyle w:val="02-Texte-courant"/>
      </w:pPr>
      <w:r>
        <w:t xml:space="preserve">Exemples de modifications de fond : </w:t>
      </w:r>
      <w:r w:rsidR="000F6F7A" w:rsidRPr="00223E8F">
        <w:t xml:space="preserve">introduire des vidéos de témoignages ; faire rédiger un mémoire par chaque participant ; </w:t>
      </w:r>
      <w:r w:rsidR="007E4ED7" w:rsidRPr="00223E8F">
        <w:t xml:space="preserve">créer une étude de cas ; </w:t>
      </w:r>
      <w:r w:rsidR="000F6F7A" w:rsidRPr="00223E8F">
        <w:t>mettre en place une pédagogie inversée a</w:t>
      </w:r>
      <w:r w:rsidR="003763F7" w:rsidRPr="00223E8F">
        <w:t>vec travail personnel préalable ; ajouter une demi-journée finale pour faire le bilan de la mise en œuvre en situation de travail…</w:t>
      </w:r>
    </w:p>
    <w:p w14:paraId="57398A3C" w14:textId="7C6B86D6" w:rsidR="005B4E22" w:rsidRPr="005A363F" w:rsidRDefault="005B4E22" w:rsidP="00807B1A">
      <w:pPr>
        <w:pStyle w:val="06-TitreNiveau1"/>
      </w:pPr>
      <w:r w:rsidRPr="005A363F">
        <w:t>F</w:t>
      </w:r>
      <w:r w:rsidR="00807B1A">
        <w:t>il conducteur pour la réflexion</w:t>
      </w:r>
    </w:p>
    <w:p w14:paraId="55790DB7" w14:textId="4D17807B" w:rsidR="005B4E22" w:rsidRDefault="005B4E22" w:rsidP="00807B1A">
      <w:pPr>
        <w:pStyle w:val="02-Texte-courant"/>
        <w:numPr>
          <w:ilvl w:val="0"/>
          <w:numId w:val="3"/>
        </w:numPr>
      </w:pPr>
      <w:r>
        <w:t>Quelle action d’amélioration est envisagée ?</w:t>
      </w:r>
    </w:p>
    <w:p w14:paraId="19A8D497" w14:textId="4E30FBF6" w:rsidR="005B4E22" w:rsidRDefault="005B4E22" w:rsidP="00807B1A">
      <w:pPr>
        <w:pStyle w:val="02-Texte-courant"/>
        <w:numPr>
          <w:ilvl w:val="0"/>
          <w:numId w:val="3"/>
        </w:numPr>
      </w:pPr>
      <w:r>
        <w:t>Qui est concerné ? Qui doit être informé et qui participe à la décision ?</w:t>
      </w:r>
    </w:p>
    <w:p w14:paraId="483EE6F5" w14:textId="3DEB44AA" w:rsidR="005B4E22" w:rsidRDefault="005B4E22" w:rsidP="00807B1A">
      <w:pPr>
        <w:pStyle w:val="02-Texte-courant"/>
        <w:numPr>
          <w:ilvl w:val="0"/>
          <w:numId w:val="3"/>
        </w:numPr>
      </w:pPr>
      <w:r>
        <w:t>Un investissement est-il nécessaire ?</w:t>
      </w:r>
    </w:p>
    <w:p w14:paraId="6F6643E6" w14:textId="530AF0BB" w:rsidR="00F9035E" w:rsidRDefault="00F9035E" w:rsidP="00807B1A">
      <w:pPr>
        <w:pStyle w:val="02-Texte-courant"/>
        <w:numPr>
          <w:ilvl w:val="0"/>
          <w:numId w:val="3"/>
        </w:numPr>
      </w:pPr>
      <w:r>
        <w:t>Qui prépare ?</w:t>
      </w:r>
    </w:p>
    <w:p w14:paraId="49CE6371" w14:textId="01313C2E" w:rsidR="00F9035E" w:rsidRDefault="00F9035E" w:rsidP="00807B1A">
      <w:pPr>
        <w:pStyle w:val="02-Texte-courant"/>
        <w:numPr>
          <w:ilvl w:val="0"/>
          <w:numId w:val="3"/>
        </w:numPr>
      </w:pPr>
      <w:r>
        <w:t>Comment communique-t-on à ce sujet ?</w:t>
      </w:r>
    </w:p>
    <w:p w14:paraId="53220D83" w14:textId="643BC68F" w:rsidR="000F6F7A" w:rsidRDefault="00F9035E" w:rsidP="000F6F7A">
      <w:pPr>
        <w:pStyle w:val="02-Texte-courant"/>
        <w:numPr>
          <w:ilvl w:val="0"/>
          <w:numId w:val="3"/>
        </w:numPr>
      </w:pPr>
      <w:r>
        <w:t>Qui teste et qui valide</w:t>
      </w:r>
      <w:r w:rsidR="000F6F7A">
        <w:t xml:space="preserve"> la transformation </w:t>
      </w:r>
      <w:r>
        <w:t>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38"/>
        <w:gridCol w:w="1811"/>
        <w:gridCol w:w="1811"/>
        <w:gridCol w:w="1811"/>
        <w:gridCol w:w="1812"/>
      </w:tblGrid>
      <w:tr w:rsidR="000F6F7A" w:rsidRPr="000F6F7A" w14:paraId="17DB6138" w14:textId="77777777" w:rsidTr="00807B1A">
        <w:tc>
          <w:tcPr>
            <w:tcW w:w="1811" w:type="dxa"/>
            <w:vAlign w:val="center"/>
          </w:tcPr>
          <w:p w14:paraId="34D48C15" w14:textId="61A7D978" w:rsidR="000F6F7A" w:rsidRPr="000F6F7A" w:rsidRDefault="000F6F7A" w:rsidP="00807B1A">
            <w:pPr>
              <w:jc w:val="center"/>
              <w:rPr>
                <w:b/>
                <w:sz w:val="28"/>
              </w:rPr>
            </w:pPr>
            <w:r w:rsidRPr="000F6F7A">
              <w:rPr>
                <w:b/>
                <w:sz w:val="28"/>
              </w:rPr>
              <w:t>Description de l’action d’amélioration</w:t>
            </w:r>
          </w:p>
        </w:tc>
        <w:tc>
          <w:tcPr>
            <w:tcW w:w="1811" w:type="dxa"/>
            <w:vAlign w:val="center"/>
          </w:tcPr>
          <w:p w14:paraId="590EC9B5" w14:textId="5F2C4C69" w:rsidR="000F6F7A" w:rsidRPr="000F6F7A" w:rsidRDefault="000F6F7A" w:rsidP="00807B1A">
            <w:pPr>
              <w:jc w:val="center"/>
              <w:rPr>
                <w:b/>
                <w:sz w:val="28"/>
              </w:rPr>
            </w:pPr>
            <w:r w:rsidRPr="000F6F7A">
              <w:rPr>
                <w:b/>
                <w:sz w:val="28"/>
              </w:rPr>
              <w:t>Personnes concernées</w:t>
            </w:r>
          </w:p>
        </w:tc>
        <w:tc>
          <w:tcPr>
            <w:tcW w:w="1811" w:type="dxa"/>
            <w:vAlign w:val="center"/>
          </w:tcPr>
          <w:p w14:paraId="275D1AEB" w14:textId="417C495D" w:rsidR="000F6F7A" w:rsidRPr="000F6F7A" w:rsidRDefault="000F6F7A" w:rsidP="00807B1A">
            <w:pPr>
              <w:jc w:val="center"/>
              <w:rPr>
                <w:b/>
                <w:sz w:val="28"/>
              </w:rPr>
            </w:pPr>
            <w:r w:rsidRPr="000F6F7A">
              <w:rPr>
                <w:b/>
                <w:sz w:val="28"/>
              </w:rPr>
              <w:t>Résultat attendu</w:t>
            </w:r>
          </w:p>
        </w:tc>
        <w:tc>
          <w:tcPr>
            <w:tcW w:w="1811" w:type="dxa"/>
            <w:vAlign w:val="center"/>
          </w:tcPr>
          <w:p w14:paraId="39DE6E02" w14:textId="63C42A52" w:rsidR="000F6F7A" w:rsidRPr="000F6F7A" w:rsidRDefault="000F6F7A" w:rsidP="00807B1A">
            <w:pPr>
              <w:jc w:val="center"/>
              <w:rPr>
                <w:b/>
                <w:sz w:val="28"/>
              </w:rPr>
            </w:pPr>
            <w:r w:rsidRPr="000F6F7A">
              <w:rPr>
                <w:b/>
                <w:sz w:val="28"/>
              </w:rPr>
              <w:t xml:space="preserve">Situation de mise en </w:t>
            </w:r>
            <w:r w:rsidR="003357A3" w:rsidRPr="000F6F7A">
              <w:rPr>
                <w:b/>
                <w:sz w:val="28"/>
              </w:rPr>
              <w:t>œuvre</w:t>
            </w:r>
          </w:p>
        </w:tc>
        <w:tc>
          <w:tcPr>
            <w:tcW w:w="1812" w:type="dxa"/>
            <w:vAlign w:val="center"/>
          </w:tcPr>
          <w:p w14:paraId="6BEE8EF9" w14:textId="77777777" w:rsidR="000F6F7A" w:rsidRDefault="000F6F7A" w:rsidP="00807B1A">
            <w:pPr>
              <w:jc w:val="center"/>
              <w:rPr>
                <w:b/>
                <w:sz w:val="28"/>
              </w:rPr>
            </w:pPr>
            <w:r w:rsidRPr="000F6F7A">
              <w:rPr>
                <w:b/>
                <w:sz w:val="28"/>
              </w:rPr>
              <w:t>Effet obtenu</w:t>
            </w:r>
          </w:p>
          <w:p w14:paraId="252F04E4" w14:textId="5B5DD68A" w:rsidR="003763F7" w:rsidRPr="003763F7" w:rsidRDefault="00807B1A" w:rsidP="00807B1A">
            <w:pPr>
              <w:jc w:val="center"/>
              <w:rPr>
                <w:sz w:val="28"/>
              </w:rPr>
            </w:pPr>
            <w:r>
              <w:rPr>
                <w:sz w:val="28"/>
              </w:rPr>
              <w:t>(</w:t>
            </w:r>
            <w:r w:rsidR="003763F7">
              <w:rPr>
                <w:sz w:val="28"/>
              </w:rPr>
              <w:t>évaluation après coup)</w:t>
            </w:r>
          </w:p>
        </w:tc>
      </w:tr>
      <w:tr w:rsidR="000F6F7A" w14:paraId="4AC4D099" w14:textId="77777777" w:rsidTr="00807B1A">
        <w:trPr>
          <w:trHeight w:val="58"/>
        </w:trPr>
        <w:tc>
          <w:tcPr>
            <w:tcW w:w="1811" w:type="dxa"/>
          </w:tcPr>
          <w:p w14:paraId="7F4ECBFF" w14:textId="77777777" w:rsidR="000F6F7A" w:rsidRDefault="000F6F7A" w:rsidP="000F6F7A"/>
          <w:p w14:paraId="0CF4FC10" w14:textId="77777777" w:rsidR="000F6F7A" w:rsidRDefault="000F6F7A" w:rsidP="000F6F7A"/>
          <w:p w14:paraId="2D76A032" w14:textId="77777777" w:rsidR="000F6F7A" w:rsidRDefault="000F6F7A" w:rsidP="000F6F7A"/>
          <w:p w14:paraId="3AEC6259" w14:textId="77777777" w:rsidR="000F6F7A" w:rsidRDefault="000F6F7A" w:rsidP="000F6F7A"/>
          <w:p w14:paraId="1985D56A" w14:textId="77777777" w:rsidR="000F6F7A" w:rsidRDefault="000F6F7A" w:rsidP="000F6F7A"/>
          <w:p w14:paraId="3E58F842" w14:textId="77777777" w:rsidR="000F6F7A" w:rsidRDefault="000F6F7A" w:rsidP="000F6F7A"/>
          <w:p w14:paraId="7638D104" w14:textId="77777777" w:rsidR="000F6F7A" w:rsidRDefault="000F6F7A" w:rsidP="000F6F7A"/>
          <w:p w14:paraId="71BBD15C" w14:textId="77777777" w:rsidR="000F6F7A" w:rsidRDefault="000F6F7A" w:rsidP="000F6F7A"/>
          <w:p w14:paraId="4D5BB3C7" w14:textId="77777777" w:rsidR="000F6F7A" w:rsidRDefault="000F6F7A" w:rsidP="000F6F7A"/>
          <w:p w14:paraId="520CAEC9" w14:textId="77777777" w:rsidR="000F6F7A" w:rsidRDefault="000F6F7A" w:rsidP="000F6F7A"/>
          <w:p w14:paraId="5A1B1F81" w14:textId="77777777" w:rsidR="000F6F7A" w:rsidRDefault="000F6F7A" w:rsidP="000F6F7A"/>
          <w:p w14:paraId="562D5245" w14:textId="77777777" w:rsidR="000F6F7A" w:rsidRDefault="000F6F7A" w:rsidP="000F6F7A"/>
        </w:tc>
        <w:tc>
          <w:tcPr>
            <w:tcW w:w="1811" w:type="dxa"/>
          </w:tcPr>
          <w:p w14:paraId="23BA125C" w14:textId="77777777" w:rsidR="000F6F7A" w:rsidRDefault="000F6F7A" w:rsidP="000F6F7A"/>
        </w:tc>
        <w:tc>
          <w:tcPr>
            <w:tcW w:w="1811" w:type="dxa"/>
          </w:tcPr>
          <w:p w14:paraId="345F1F7A" w14:textId="77777777" w:rsidR="000F6F7A" w:rsidRDefault="000F6F7A" w:rsidP="000F6F7A"/>
        </w:tc>
        <w:tc>
          <w:tcPr>
            <w:tcW w:w="1811" w:type="dxa"/>
          </w:tcPr>
          <w:p w14:paraId="40474CCF" w14:textId="77777777" w:rsidR="000F6F7A" w:rsidRDefault="000F6F7A" w:rsidP="000F6F7A"/>
        </w:tc>
        <w:tc>
          <w:tcPr>
            <w:tcW w:w="1812" w:type="dxa"/>
          </w:tcPr>
          <w:p w14:paraId="0A5A719A" w14:textId="77777777" w:rsidR="000F6F7A" w:rsidRDefault="000F6F7A" w:rsidP="000F6F7A"/>
        </w:tc>
      </w:tr>
    </w:tbl>
    <w:p w14:paraId="5C6D36D3" w14:textId="77777777" w:rsidR="000F6F7A" w:rsidRDefault="000F6F7A" w:rsidP="000F6F7A"/>
    <w:sectPr w:rsidR="000F6F7A" w:rsidSect="00807B1A">
      <w:headerReference w:type="default" r:id="rId11"/>
      <w:footerReference w:type="default" r:id="rId12"/>
      <w:pgSz w:w="11900" w:h="16840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C9572" w14:textId="77777777" w:rsidR="000F2E8E" w:rsidRDefault="000F2E8E" w:rsidP="000F2E8E">
      <w:r>
        <w:separator/>
      </w:r>
    </w:p>
  </w:endnote>
  <w:endnote w:type="continuationSeparator" w:id="0">
    <w:p w14:paraId="2F82312F" w14:textId="77777777" w:rsidR="000F2E8E" w:rsidRDefault="000F2E8E" w:rsidP="000F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B9C46B" w14:textId="77777777" w:rsidR="00B61540" w:rsidRPr="00CD00CF" w:rsidRDefault="00B61540" w:rsidP="00B61540">
    <w:pPr>
      <w:pStyle w:val="Pieddepage"/>
      <w:widowControl w:val="0"/>
      <w:tabs>
        <w:tab w:val="clear" w:pos="4536"/>
        <w:tab w:val="clear" w:pos="9072"/>
        <w:tab w:val="center" w:pos="4535"/>
        <w:tab w:val="right" w:pos="9071"/>
      </w:tabs>
      <w:jc w:val="both"/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</w:pP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 xml:space="preserve">Didier Noyé, </w:t>
    </w:r>
    <w:r w:rsidRPr="00CD00CF">
      <w:rPr>
        <w:rFonts w:ascii="Arial Narrow" w:eastAsia="Times New Roman" w:hAnsi="Arial Narrow" w:cs="Times New Roman"/>
        <w:i/>
        <w:snapToGrid w:val="0"/>
        <w:sz w:val="16"/>
        <w:szCs w:val="16"/>
        <w:lang w:eastAsia="fr-FR"/>
      </w:rPr>
      <w:t>Le guide pratique du formateur</w:t>
    </w: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, Eyrolles 201</w:t>
    </w:r>
    <w:r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8</w:t>
    </w: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.</w:t>
    </w:r>
  </w:p>
  <w:p w14:paraId="78B10254" w14:textId="77777777" w:rsidR="00B61540" w:rsidRDefault="00B61540" w:rsidP="00B61540">
    <w:pPr>
      <w:pStyle w:val="Pieddepage"/>
      <w:widowControl w:val="0"/>
      <w:jc w:val="both"/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</w:pPr>
    <w:r w:rsidRPr="00CD00CF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t>© Groupe Eyrolles</w:t>
    </w:r>
  </w:p>
  <w:p w14:paraId="3F116CB1" w14:textId="2FF87464" w:rsidR="00807B1A" w:rsidRPr="00CD00CF" w:rsidRDefault="00807B1A" w:rsidP="00807B1A">
    <w:pPr>
      <w:pStyle w:val="Pieddepage"/>
      <w:widowControl w:val="0"/>
      <w:jc w:val="right"/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</w:pPr>
    <w:r w:rsidRPr="00807B1A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fldChar w:fldCharType="begin"/>
    </w:r>
    <w:r w:rsidRPr="00807B1A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instrText>PAGE   \* MERGEFORMAT</w:instrText>
    </w:r>
    <w:r w:rsidRPr="00807B1A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fldChar w:fldCharType="separate"/>
    </w:r>
    <w:r w:rsidR="00953FCF">
      <w:rPr>
        <w:rFonts w:ascii="Arial Narrow" w:eastAsia="Times New Roman" w:hAnsi="Arial Narrow" w:cs="Times New Roman"/>
        <w:noProof/>
        <w:snapToGrid w:val="0"/>
        <w:sz w:val="16"/>
        <w:szCs w:val="16"/>
        <w:lang w:eastAsia="fr-FR"/>
      </w:rPr>
      <w:t>1</w:t>
    </w:r>
    <w:r w:rsidRPr="00807B1A">
      <w:rPr>
        <w:rFonts w:ascii="Arial Narrow" w:eastAsia="Times New Roman" w:hAnsi="Arial Narrow" w:cs="Times New Roman"/>
        <w:snapToGrid w:val="0"/>
        <w:sz w:val="16"/>
        <w:szCs w:val="16"/>
        <w:lang w:eastAsia="fr-FR"/>
      </w:rPr>
      <w:fldChar w:fldCharType="end"/>
    </w:r>
  </w:p>
  <w:p w14:paraId="2C1871CC" w14:textId="285DDB7B" w:rsidR="000F2E8E" w:rsidRDefault="000F2E8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4F351" w14:textId="77777777" w:rsidR="000F2E8E" w:rsidRDefault="000F2E8E" w:rsidP="000F2E8E">
      <w:r>
        <w:separator/>
      </w:r>
    </w:p>
  </w:footnote>
  <w:footnote w:type="continuationSeparator" w:id="0">
    <w:p w14:paraId="55E8852B" w14:textId="77777777" w:rsidR="000F2E8E" w:rsidRDefault="000F2E8E" w:rsidP="000F2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FCD76" w14:textId="77777777" w:rsidR="00807B1A" w:rsidRPr="00807B1A" w:rsidRDefault="00807B1A" w:rsidP="00807B1A">
    <w:pPr>
      <w:pStyle w:val="01-Titredocenligne"/>
      <w:jc w:val="left"/>
      <w:rPr>
        <w:i/>
        <w:sz w:val="22"/>
        <w:szCs w:val="22"/>
      </w:rPr>
    </w:pPr>
    <w:r w:rsidRPr="00807B1A">
      <w:rPr>
        <w:i/>
        <w:sz w:val="22"/>
        <w:szCs w:val="22"/>
      </w:rPr>
      <w:t>Le Guide pratique du formateur</w:t>
    </w:r>
  </w:p>
  <w:p w14:paraId="15E48B9E" w14:textId="77777777" w:rsidR="00807B1A" w:rsidRDefault="00807B1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15DCD"/>
    <w:multiLevelType w:val="hybridMultilevel"/>
    <w:tmpl w:val="A59261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40E2F"/>
    <w:multiLevelType w:val="hybridMultilevel"/>
    <w:tmpl w:val="CB228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82531E"/>
    <w:multiLevelType w:val="hybridMultilevel"/>
    <w:tmpl w:val="F8102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4F"/>
    <w:rsid w:val="00022EA3"/>
    <w:rsid w:val="00073498"/>
    <w:rsid w:val="00077765"/>
    <w:rsid w:val="000A0CEA"/>
    <w:rsid w:val="000F2E8E"/>
    <w:rsid w:val="000F6F7A"/>
    <w:rsid w:val="00110527"/>
    <w:rsid w:val="001F084D"/>
    <w:rsid w:val="00223E8F"/>
    <w:rsid w:val="00251B7B"/>
    <w:rsid w:val="002670D2"/>
    <w:rsid w:val="00275B4C"/>
    <w:rsid w:val="003357A3"/>
    <w:rsid w:val="003763F7"/>
    <w:rsid w:val="003B791C"/>
    <w:rsid w:val="004218E0"/>
    <w:rsid w:val="00467608"/>
    <w:rsid w:val="005347D9"/>
    <w:rsid w:val="005A363F"/>
    <w:rsid w:val="005B4E22"/>
    <w:rsid w:val="0067624F"/>
    <w:rsid w:val="00676490"/>
    <w:rsid w:val="00694241"/>
    <w:rsid w:val="006E269E"/>
    <w:rsid w:val="007B6F7F"/>
    <w:rsid w:val="007E4ED7"/>
    <w:rsid w:val="00807B1A"/>
    <w:rsid w:val="008752FB"/>
    <w:rsid w:val="00883AC5"/>
    <w:rsid w:val="00953FCF"/>
    <w:rsid w:val="009B3EC3"/>
    <w:rsid w:val="00A84263"/>
    <w:rsid w:val="00AD5695"/>
    <w:rsid w:val="00B21A42"/>
    <w:rsid w:val="00B535CE"/>
    <w:rsid w:val="00B61540"/>
    <w:rsid w:val="00B62AE2"/>
    <w:rsid w:val="00BC532C"/>
    <w:rsid w:val="00C86287"/>
    <w:rsid w:val="00C87B65"/>
    <w:rsid w:val="00E6188C"/>
    <w:rsid w:val="00F06E80"/>
    <w:rsid w:val="00F55C96"/>
    <w:rsid w:val="00F9035E"/>
    <w:rsid w:val="00FF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683D6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7B65"/>
    <w:pPr>
      <w:ind w:left="720"/>
      <w:contextualSpacing/>
    </w:pPr>
  </w:style>
  <w:style w:type="table" w:styleId="Grilledutableau">
    <w:name w:val="Table Grid"/>
    <w:basedOn w:val="TableauNormal"/>
    <w:uiPriority w:val="39"/>
    <w:rsid w:val="003B79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2E8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2E8E"/>
  </w:style>
  <w:style w:type="paragraph" w:styleId="Pieddepage">
    <w:name w:val="footer"/>
    <w:basedOn w:val="Normal"/>
    <w:link w:val="PieddepageCar"/>
    <w:uiPriority w:val="99"/>
    <w:unhideWhenUsed/>
    <w:rsid w:val="000F2E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F2E8E"/>
  </w:style>
  <w:style w:type="paragraph" w:styleId="Textedebulles">
    <w:name w:val="Balloon Text"/>
    <w:basedOn w:val="Normal"/>
    <w:link w:val="TextedebullesCar"/>
    <w:uiPriority w:val="99"/>
    <w:semiHidden/>
    <w:unhideWhenUsed/>
    <w:rsid w:val="00B535C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35CE"/>
    <w:rPr>
      <w:rFonts w:ascii="Tahoma" w:hAnsi="Tahoma" w:cs="Tahoma"/>
      <w:sz w:val="16"/>
      <w:szCs w:val="16"/>
    </w:rPr>
  </w:style>
  <w:style w:type="paragraph" w:customStyle="1" w:styleId="01-Titredocenligne">
    <w:name w:val="01-Titre_docenligne"/>
    <w:basedOn w:val="Normal"/>
    <w:rsid w:val="00807B1A"/>
    <w:pPr>
      <w:suppressAutoHyphens/>
      <w:spacing w:before="28" w:after="480" w:line="100" w:lineRule="atLeast"/>
      <w:jc w:val="right"/>
    </w:pPr>
    <w:rPr>
      <w:rFonts w:ascii="Calibri" w:eastAsia="Times New Roman" w:hAnsi="Calibri" w:cs="Times"/>
      <w:b/>
      <w:kern w:val="1"/>
      <w:sz w:val="72"/>
      <w:szCs w:val="20"/>
      <w:lang w:eastAsia="ar-SA"/>
    </w:rPr>
  </w:style>
  <w:style w:type="paragraph" w:customStyle="1" w:styleId="06-TitreNiveau1">
    <w:name w:val="06-TitreNiveau1"/>
    <w:basedOn w:val="Normal"/>
    <w:rsid w:val="00807B1A"/>
    <w:pPr>
      <w:suppressAutoHyphens/>
      <w:spacing w:before="480" w:after="120" w:line="100" w:lineRule="atLeast"/>
      <w:jc w:val="both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2-Texte-courant">
    <w:name w:val="02-Texte-courant"/>
    <w:basedOn w:val="Normal"/>
    <w:qFormat/>
    <w:rsid w:val="00807B1A"/>
    <w:pPr>
      <w:suppressAutoHyphens/>
      <w:spacing w:before="120" w:after="120" w:line="276" w:lineRule="auto"/>
      <w:jc w:val="both"/>
    </w:pPr>
    <w:rPr>
      <w:rFonts w:ascii="Calibri" w:eastAsia="Arial Unicode MS" w:hAnsi="Calibri" w:cs="Times New Roman"/>
      <w:kern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87B65"/>
    <w:pPr>
      <w:ind w:left="720"/>
      <w:contextualSpacing/>
    </w:pPr>
  </w:style>
  <w:style w:type="table" w:styleId="Grilledutableau">
    <w:name w:val="Table Grid"/>
    <w:basedOn w:val="TableauNormal"/>
    <w:uiPriority w:val="39"/>
    <w:rsid w:val="003B79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2E8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2E8E"/>
  </w:style>
  <w:style w:type="paragraph" w:styleId="Pieddepage">
    <w:name w:val="footer"/>
    <w:basedOn w:val="Normal"/>
    <w:link w:val="PieddepageCar"/>
    <w:uiPriority w:val="99"/>
    <w:unhideWhenUsed/>
    <w:rsid w:val="000F2E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F2E8E"/>
  </w:style>
  <w:style w:type="paragraph" w:styleId="Textedebulles">
    <w:name w:val="Balloon Text"/>
    <w:basedOn w:val="Normal"/>
    <w:link w:val="TextedebullesCar"/>
    <w:uiPriority w:val="99"/>
    <w:semiHidden/>
    <w:unhideWhenUsed/>
    <w:rsid w:val="00B535C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35CE"/>
    <w:rPr>
      <w:rFonts w:ascii="Tahoma" w:hAnsi="Tahoma" w:cs="Tahoma"/>
      <w:sz w:val="16"/>
      <w:szCs w:val="16"/>
    </w:rPr>
  </w:style>
  <w:style w:type="paragraph" w:customStyle="1" w:styleId="01-Titredocenligne">
    <w:name w:val="01-Titre_docenligne"/>
    <w:basedOn w:val="Normal"/>
    <w:rsid w:val="00807B1A"/>
    <w:pPr>
      <w:suppressAutoHyphens/>
      <w:spacing w:before="28" w:after="480" w:line="100" w:lineRule="atLeast"/>
      <w:jc w:val="right"/>
    </w:pPr>
    <w:rPr>
      <w:rFonts w:ascii="Calibri" w:eastAsia="Times New Roman" w:hAnsi="Calibri" w:cs="Times"/>
      <w:b/>
      <w:kern w:val="1"/>
      <w:sz w:val="72"/>
      <w:szCs w:val="20"/>
      <w:lang w:eastAsia="ar-SA"/>
    </w:rPr>
  </w:style>
  <w:style w:type="paragraph" w:customStyle="1" w:styleId="06-TitreNiveau1">
    <w:name w:val="06-TitreNiveau1"/>
    <w:basedOn w:val="Normal"/>
    <w:rsid w:val="00807B1A"/>
    <w:pPr>
      <w:suppressAutoHyphens/>
      <w:spacing w:before="480" w:after="120" w:line="100" w:lineRule="atLeast"/>
      <w:jc w:val="both"/>
    </w:pPr>
    <w:rPr>
      <w:rFonts w:ascii="Arial" w:eastAsia="Times New Roman" w:hAnsi="Arial" w:cs="Times"/>
      <w:b/>
      <w:color w:val="0D0D0D"/>
      <w:kern w:val="1"/>
      <w:sz w:val="40"/>
      <w:szCs w:val="20"/>
      <w:lang w:eastAsia="ar-SA"/>
    </w:rPr>
  </w:style>
  <w:style w:type="paragraph" w:customStyle="1" w:styleId="02-Texte-courant">
    <w:name w:val="02-Texte-courant"/>
    <w:basedOn w:val="Normal"/>
    <w:qFormat/>
    <w:rsid w:val="00807B1A"/>
    <w:pPr>
      <w:suppressAutoHyphens/>
      <w:spacing w:before="120" w:after="120" w:line="276" w:lineRule="auto"/>
      <w:jc w:val="both"/>
    </w:pPr>
    <w:rPr>
      <w:rFonts w:ascii="Calibri" w:eastAsia="Arial Unicode MS" w:hAnsi="Calibri" w:cs="Times New Roman"/>
      <w:kern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25EBB6F-7E46-4FBE-8850-41E3DA041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Noyé</dc:creator>
  <cp:keywords/>
  <dc:description/>
  <cp:lastModifiedBy>Guillaume BERTRAND</cp:lastModifiedBy>
  <cp:revision>9</cp:revision>
  <dcterms:created xsi:type="dcterms:W3CDTF">2018-02-08T16:31:00Z</dcterms:created>
  <dcterms:modified xsi:type="dcterms:W3CDTF">2018-02-19T15:23:00Z</dcterms:modified>
</cp:coreProperties>
</file>