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A510D">
      <w:pPr>
        <w:tabs>
          <w:tab w:val="left" w:pos="628"/>
        </w:tabs>
        <w:spacing w:after="160" w:line="-220" w:lineRule="auto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101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Pouvoir à l'assemblée</w:t>
      </w:r>
    </w:p>
    <w:p w:rsidR="00000000" w:rsidRDefault="00AA510D">
      <w:pPr>
        <w:spacing w:after="140" w:line="-20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SCI ...............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AA510D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Je soussigné .......... (</w:t>
      </w:r>
      <w:r>
        <w:rPr>
          <w:rFonts w:ascii="Times" w:hAnsi="Times"/>
          <w:i/>
          <w:color w:val="000000"/>
          <w:sz w:val="16"/>
        </w:rPr>
        <w:t>nom, prénoms, do</w:t>
      </w:r>
      <w:r>
        <w:rPr>
          <w:rFonts w:ascii="Times" w:hAnsi="Times"/>
          <w:i/>
          <w:color w:val="000000"/>
          <w:sz w:val="16"/>
        </w:rPr>
        <w:t xml:space="preserve">micile) </w:t>
      </w:r>
      <w:r>
        <w:rPr>
          <w:color w:val="000000"/>
          <w:sz w:val="16"/>
        </w:rPr>
        <w:t xml:space="preserve">propriétaire de ..... parts sociales de la société civile immobilière au capital de ...... €, dont le siège social est à ........ </w:t>
      </w:r>
    </w:p>
    <w:p w:rsidR="00000000" w:rsidRDefault="00AA510D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Donne pouvoir, par les présentes à :</w:t>
      </w:r>
    </w:p>
    <w:p w:rsidR="00000000" w:rsidRDefault="00AA510D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M ................ , demeurant à ...............</w:t>
      </w:r>
    </w:p>
    <w:p w:rsidR="00000000" w:rsidRDefault="00AA510D">
      <w:pPr>
        <w:spacing w:after="280" w:line="-200" w:lineRule="auto"/>
        <w:rPr>
          <w:color w:val="000000"/>
          <w:sz w:val="16"/>
        </w:rPr>
      </w:pPr>
      <w:r>
        <w:rPr>
          <w:color w:val="000000"/>
          <w:sz w:val="16"/>
        </w:rPr>
        <w:t>aux fins de me représenter à l'assemblée générale ordinaire [ extraordinaire ] qui aura lieu à .... , le ../../.. à ... heures, à l'effet de délibérer sur l'ordre du jour suivant :</w:t>
      </w:r>
    </w:p>
    <w:p w:rsidR="00000000" w:rsidRDefault="00AA510D">
      <w:pPr>
        <w:spacing w:after="140" w:line="-200" w:lineRule="auto"/>
        <w:rPr>
          <w:b/>
          <w:i/>
          <w:color w:val="000000"/>
          <w:sz w:val="16"/>
        </w:rPr>
      </w:pPr>
      <w:r>
        <w:rPr>
          <w:b/>
          <w:i/>
          <w:color w:val="000000"/>
          <w:sz w:val="16"/>
        </w:rPr>
        <w:t>Reproduire l'ordre du jour de l'assemblée</w:t>
      </w:r>
    </w:p>
    <w:p w:rsidR="00000000" w:rsidRDefault="00AA510D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En conséquence, prendre part à toutes discussions et délibératio</w:t>
      </w:r>
      <w:r>
        <w:rPr>
          <w:color w:val="000000"/>
          <w:sz w:val="16"/>
        </w:rPr>
        <w:t>ns, prendre connaissance de tous documents, émettre tous votes et, généralement, faire le nécessaire.</w:t>
      </w:r>
    </w:p>
    <w:p w:rsidR="00000000" w:rsidRDefault="00AA510D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Fait à .... le ....</w:t>
      </w:r>
    </w:p>
    <w:p w:rsidR="00AA510D" w:rsidRDefault="00AA510D">
      <w:pPr>
        <w:spacing w:after="140" w:line="-200" w:lineRule="auto"/>
        <w:rPr>
          <w:color w:val="000000"/>
          <w:sz w:val="16"/>
        </w:rPr>
      </w:pPr>
      <w:r>
        <w:rPr>
          <w:color w:val="000000"/>
          <w:sz w:val="16"/>
        </w:rPr>
        <w:t>(</w:t>
      </w:r>
      <w:r>
        <w:rPr>
          <w:rFonts w:ascii="Times" w:hAnsi="Times"/>
          <w:i/>
          <w:color w:val="000000"/>
          <w:sz w:val="16"/>
        </w:rPr>
        <w:t>signature précédée de la mention : « bon pour pouvoir »</w:t>
      </w:r>
      <w:r>
        <w:rPr>
          <w:color w:val="000000"/>
          <w:sz w:val="16"/>
        </w:rPr>
        <w:t>).</w:t>
      </w:r>
    </w:p>
    <w:sectPr w:rsidR="00AA510D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49"/>
    <w:rsid w:val="000E7249"/>
    <w:rsid w:val="00AA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101_Pouvoir à l'assemblée</vt:lpstr>
    </vt:vector>
  </TitlesOfParts>
  <Company>Eyrolles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101_Pouvoir à l'assemblée</dc:title>
  <dc:creator>Service Informatique</dc:creator>
  <cp:lastModifiedBy>Florence</cp:lastModifiedBy>
  <cp:revision>2</cp:revision>
  <dcterms:created xsi:type="dcterms:W3CDTF">2016-01-12T17:06:00Z</dcterms:created>
  <dcterms:modified xsi:type="dcterms:W3CDTF">2016-01-12T17:06:00Z</dcterms:modified>
</cp:coreProperties>
</file>